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F1A2" w14:textId="6C7631B7" w:rsidR="003B652D" w:rsidRPr="00585D9B" w:rsidRDefault="00EE56A7" w:rsidP="00585D9B">
      <w:pPr>
        <w:spacing w:after="0" w:line="240" w:lineRule="auto"/>
        <w:jc w:val="center"/>
        <w:rPr>
          <w:rFonts w:cstheme="minorHAnsi"/>
          <w:b/>
          <w:bCs/>
        </w:rPr>
      </w:pPr>
      <w:r w:rsidRPr="00585D9B">
        <w:rPr>
          <w:rFonts w:cstheme="minorHAnsi"/>
          <w:b/>
          <w:bCs/>
          <w:noProof/>
        </w:rPr>
        <mc:AlternateContent>
          <mc:Choice Requires="wps">
            <w:drawing>
              <wp:anchor distT="45720" distB="45720" distL="114300" distR="114300" simplePos="0" relativeHeight="251660288" behindDoc="0" locked="0" layoutInCell="1" allowOverlap="1" wp14:anchorId="22A0C70C" wp14:editId="04F1E73B">
                <wp:simplePos x="0" y="0"/>
                <wp:positionH relativeFrom="margin">
                  <wp:posOffset>1186180</wp:posOffset>
                </wp:positionH>
                <wp:positionV relativeFrom="paragraph">
                  <wp:posOffset>-198120</wp:posOffset>
                </wp:positionV>
                <wp:extent cx="4905375" cy="696686"/>
                <wp:effectExtent l="0" t="0" r="9525" b="82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696686"/>
                        </a:xfrm>
                        <a:prstGeom prst="rect">
                          <a:avLst/>
                        </a:prstGeom>
                        <a:solidFill>
                          <a:srgbClr val="FFFFFF"/>
                        </a:solidFill>
                        <a:ln w="9525">
                          <a:noFill/>
                          <a:miter lim="800000"/>
                          <a:headEnd/>
                          <a:tailEnd/>
                        </a:ln>
                      </wps:spPr>
                      <wps:txbx>
                        <w:txbxContent>
                          <w:p w14:paraId="783BDCFC" w14:textId="22338B0F" w:rsidR="003E1693" w:rsidRDefault="00D63183" w:rsidP="003E1693">
                            <w:pPr>
                              <w:spacing w:after="0" w:line="240" w:lineRule="auto"/>
                              <w:rPr>
                                <w:b/>
                                <w:bCs/>
                                <w:sz w:val="44"/>
                                <w:szCs w:val="44"/>
                              </w:rPr>
                            </w:pPr>
                            <w:r w:rsidRPr="00EE56A7">
                              <w:rPr>
                                <w:b/>
                                <w:bCs/>
                                <w:sz w:val="44"/>
                                <w:szCs w:val="44"/>
                              </w:rPr>
                              <w:t>PHILANTHROPY MANAGER</w:t>
                            </w:r>
                          </w:p>
                          <w:p w14:paraId="08E476F3" w14:textId="32CD9695" w:rsidR="003E1693" w:rsidRPr="003E1693" w:rsidRDefault="003E1693" w:rsidP="003E1693">
                            <w:pPr>
                              <w:spacing w:after="0" w:line="240" w:lineRule="auto"/>
                              <w:rPr>
                                <w:b/>
                                <w:bCs/>
                                <w:sz w:val="28"/>
                                <w:szCs w:val="28"/>
                              </w:rPr>
                            </w:pPr>
                            <w:r w:rsidRPr="003E1693">
                              <w:rPr>
                                <w:b/>
                                <w:bCs/>
                                <w:sz w:val="28"/>
                                <w:szCs w:val="28"/>
                              </w:rPr>
                              <w:t>Full Time | Salaried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A0C70C" id="_x0000_t202" coordsize="21600,21600" o:spt="202" path="m,l,21600r21600,l21600,xe">
                <v:stroke joinstyle="miter"/>
                <v:path gradientshapeok="t" o:connecttype="rect"/>
              </v:shapetype>
              <v:shape id="Text Box 2" o:spid="_x0000_s1026" type="#_x0000_t202" style="position:absolute;left:0;text-align:left;margin-left:93.4pt;margin-top:-15.6pt;width:386.25pt;height:54.8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" stroked="f">
                <v:textbox>
                  <w:txbxContent>
                    <w:p w14:paraId="783BDCFC" w14:textId="22338B0F" w:rsidR="003E1693" w:rsidRDefault="00D63183" w:rsidP="003E1693">
                      <w:pPr>
                        <w:spacing w:after="0" w:line="240" w:lineRule="auto"/>
                        <w:rPr>
                          <w:b/>
                          <w:bCs/>
                          <w:sz w:val="44"/>
                          <w:szCs w:val="44"/>
                        </w:rPr>
                      </w:pPr>
                      <w:r w:rsidRPr="00EE56A7">
                        <w:rPr>
                          <w:b/>
                          <w:bCs/>
                          <w:sz w:val="44"/>
                          <w:szCs w:val="44"/>
                        </w:rPr>
                        <w:t>PHILANTHROPY MANAGER</w:t>
                      </w:r>
                    </w:p>
                    <w:p w14:paraId="08E476F3" w14:textId="32CD9695" w:rsidR="003E1693" w:rsidRPr="003E1693" w:rsidRDefault="003E1693" w:rsidP="003E1693">
                      <w:pPr>
                        <w:spacing w:after="0" w:line="240" w:lineRule="auto"/>
                        <w:rPr>
                          <w:b/>
                          <w:bCs/>
                          <w:sz w:val="28"/>
                          <w:szCs w:val="28"/>
                        </w:rPr>
                      </w:pPr>
                      <w:r w:rsidRPr="003E1693">
                        <w:rPr>
                          <w:b/>
                          <w:bCs/>
                          <w:sz w:val="28"/>
                          <w:szCs w:val="28"/>
                        </w:rPr>
                        <w:t>Full Time | Salaried</w:t>
                      </w:r>
                    </w:p>
                  </w:txbxContent>
                </v:textbox>
                <w10:wrap anchorx="margin"/>
              </v:shape>
            </w:pict>
          </mc:Fallback>
        </mc:AlternateContent>
      </w:r>
      <w:r w:rsidR="00477151" w:rsidRPr="00585D9B">
        <w:rPr>
          <w:rFonts w:cstheme="minorHAnsi"/>
          <w:noProof/>
        </w:rPr>
        <w:drawing>
          <wp:anchor distT="0" distB="0" distL="114300" distR="114300" simplePos="0" relativeHeight="251658240" behindDoc="0" locked="0" layoutInCell="1" allowOverlap="1" wp14:anchorId="77A5A91F" wp14:editId="0D5E2010">
            <wp:simplePos x="0" y="0"/>
            <wp:positionH relativeFrom="margin">
              <wp:align>left</wp:align>
            </wp:positionH>
            <wp:positionV relativeFrom="paragraph">
              <wp:posOffset>-424089</wp:posOffset>
            </wp:positionV>
            <wp:extent cx="1079862" cy="1081429"/>
            <wp:effectExtent l="0" t="0" r="6350" b="4445"/>
            <wp:wrapNone/>
            <wp:docPr id="974418768" name="Picture 1" descr="A blue hexago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418768" name="Picture 1" descr="A blue hexagon with white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862" cy="1081429"/>
                    </a:xfrm>
                    <a:prstGeom prst="rect">
                      <a:avLst/>
                    </a:prstGeom>
                  </pic:spPr>
                </pic:pic>
              </a:graphicData>
            </a:graphic>
            <wp14:sizeRelH relativeFrom="margin">
              <wp14:pctWidth>0</wp14:pctWidth>
            </wp14:sizeRelH>
            <wp14:sizeRelV relativeFrom="margin">
              <wp14:pctHeight>0</wp14:pctHeight>
            </wp14:sizeRelV>
          </wp:anchor>
        </w:drawing>
      </w:r>
      <w:r w:rsidR="00447E77" w:rsidRPr="00585D9B">
        <w:rPr>
          <w:rFonts w:cstheme="minorHAnsi"/>
        </w:rPr>
        <w:br/>
      </w:r>
    </w:p>
    <w:p w14:paraId="1019EDDA" w14:textId="09B2072F" w:rsidR="00D63183" w:rsidRPr="00585D9B" w:rsidRDefault="00D63183" w:rsidP="00585D9B">
      <w:pPr>
        <w:spacing w:after="0" w:line="240" w:lineRule="auto"/>
        <w:jc w:val="center"/>
        <w:rPr>
          <w:rFonts w:cstheme="minorHAnsi"/>
          <w:b/>
          <w:bCs/>
        </w:rPr>
      </w:pPr>
    </w:p>
    <w:p w14:paraId="6DE26C0B" w14:textId="166A2B72" w:rsidR="00D63183" w:rsidRPr="00585D9B" w:rsidRDefault="00D63183" w:rsidP="00585D9B">
      <w:pPr>
        <w:spacing w:after="0" w:line="240" w:lineRule="auto"/>
        <w:jc w:val="center"/>
        <w:rPr>
          <w:rFonts w:cstheme="minorHAnsi"/>
          <w:b/>
          <w:bCs/>
        </w:rPr>
      </w:pPr>
    </w:p>
    <w:p w14:paraId="06E22903" w14:textId="551E9066" w:rsidR="00E91C6C" w:rsidRPr="00585D9B" w:rsidRDefault="00E91C6C" w:rsidP="00585D9B">
      <w:pPr>
        <w:spacing w:after="0" w:line="240" w:lineRule="auto"/>
        <w:rPr>
          <w:rFonts w:cstheme="minorHAnsi"/>
        </w:rPr>
      </w:pPr>
    </w:p>
    <w:p w14:paraId="5AF6F93E" w14:textId="056C6D6B" w:rsidR="00E91C6C" w:rsidRPr="00EE56A7" w:rsidRDefault="00E91C6C" w:rsidP="00585D9B">
      <w:pPr>
        <w:spacing w:after="0" w:line="240" w:lineRule="auto"/>
        <w:rPr>
          <w:rFonts w:cstheme="minorHAnsi"/>
          <w:b/>
          <w:bCs/>
          <w:sz w:val="24"/>
          <w:szCs w:val="24"/>
        </w:rPr>
      </w:pPr>
      <w:r w:rsidRPr="00EE56A7">
        <w:rPr>
          <w:rFonts w:cstheme="minorHAnsi"/>
          <w:b/>
          <w:bCs/>
          <w:sz w:val="24"/>
          <w:szCs w:val="24"/>
        </w:rPr>
        <w:t>ABOUT PROJECT PLACE</w:t>
      </w:r>
    </w:p>
    <w:p w14:paraId="38B65C7B" w14:textId="77777777" w:rsidR="00F83532" w:rsidRPr="002C3A8E" w:rsidRDefault="00F83532" w:rsidP="00585D9B">
      <w:pPr>
        <w:spacing w:after="0" w:line="240" w:lineRule="auto"/>
        <w:rPr>
          <w:rFonts w:cstheme="minorHAnsi"/>
          <w:b/>
          <w:bCs/>
          <w:sz w:val="8"/>
          <w:szCs w:val="8"/>
        </w:rPr>
      </w:pPr>
    </w:p>
    <w:p w14:paraId="3A656DE6" w14:textId="5D70A56D" w:rsidR="00D63183" w:rsidRPr="00585D9B" w:rsidRDefault="008C0042" w:rsidP="00585D9B">
      <w:pPr>
        <w:spacing w:after="0" w:line="240" w:lineRule="auto"/>
        <w:rPr>
          <w:rFonts w:cstheme="minorHAnsi"/>
        </w:rPr>
      </w:pPr>
      <w:r w:rsidRPr="00585D9B">
        <w:rPr>
          <w:rFonts w:cstheme="minorHAnsi"/>
        </w:rPr>
        <w:t>Project Place promotes a community of hope and opportunity for homeless and low-income individuals by providing the skills, education and resources needed to obtain and sustain employment and housing. For over 50 years, Project Place has been a resource for individuals who are experiencing homelessness in Boston. Through innovative programming, including social enterprises, we facilitate the successful transition of individuals to economic self-sufficiency. Comprehensive programming consists of classroom instruction, credential training, case management services, housing and job placement, retention and career services.</w:t>
      </w:r>
    </w:p>
    <w:p w14:paraId="0FF2306B" w14:textId="77777777" w:rsidR="00D63183" w:rsidRPr="00585D9B" w:rsidRDefault="00D63183" w:rsidP="00585D9B">
      <w:pPr>
        <w:spacing w:after="0" w:line="240" w:lineRule="auto"/>
        <w:rPr>
          <w:rFonts w:cstheme="minorHAnsi"/>
          <w:b/>
          <w:bCs/>
        </w:rPr>
      </w:pPr>
    </w:p>
    <w:p w14:paraId="14145F7F" w14:textId="31C90723" w:rsidR="0004615C" w:rsidRPr="00EE56A7" w:rsidRDefault="00C707C1" w:rsidP="00585D9B">
      <w:pPr>
        <w:spacing w:after="0" w:line="240" w:lineRule="auto"/>
        <w:rPr>
          <w:rFonts w:cstheme="minorHAnsi"/>
          <w:b/>
          <w:bCs/>
          <w:sz w:val="24"/>
          <w:szCs w:val="24"/>
        </w:rPr>
      </w:pPr>
      <w:r w:rsidRPr="00EE56A7">
        <w:rPr>
          <w:rFonts w:cstheme="minorHAnsi"/>
          <w:b/>
          <w:bCs/>
          <w:sz w:val="24"/>
          <w:szCs w:val="24"/>
        </w:rPr>
        <w:t>ABOUT THIS ROLE</w:t>
      </w:r>
    </w:p>
    <w:p w14:paraId="68453EF8" w14:textId="77777777" w:rsidR="00F83532" w:rsidRPr="002C3A8E" w:rsidRDefault="00F83532" w:rsidP="00585D9B">
      <w:pPr>
        <w:spacing w:after="0" w:line="240" w:lineRule="auto"/>
        <w:rPr>
          <w:rFonts w:cstheme="minorHAnsi"/>
          <w:b/>
          <w:bCs/>
          <w:sz w:val="8"/>
          <w:szCs w:val="8"/>
        </w:rPr>
      </w:pPr>
    </w:p>
    <w:p w14:paraId="5CD09DEC" w14:textId="0335F8EC" w:rsidR="767B1BA6" w:rsidRPr="00585D9B" w:rsidRDefault="767B1BA6" w:rsidP="00585D9B">
      <w:pPr>
        <w:spacing w:after="0" w:line="240" w:lineRule="auto"/>
        <w:rPr>
          <w:rFonts w:eastAsia="Calibri" w:cstheme="minorHAnsi"/>
        </w:rPr>
      </w:pPr>
      <w:r w:rsidRPr="00585D9B">
        <w:rPr>
          <w:rFonts w:eastAsia="Calibri" w:cstheme="minorHAnsi"/>
        </w:rPr>
        <w:t xml:space="preserve">The Philanthropy Manager is a driven, creative fundraising professional who brings energy and strategy to everything from standout events to meaningful donor engagement. This role leads the charge on </w:t>
      </w:r>
      <w:r w:rsidRPr="00585D9B">
        <w:rPr>
          <w:rFonts w:eastAsia="Calibri" w:cstheme="minorHAnsi"/>
          <w:i/>
          <w:iCs/>
        </w:rPr>
        <w:t>Climb for a Cause</w:t>
      </w:r>
      <w:r w:rsidRPr="00585D9B">
        <w:rPr>
          <w:rFonts w:eastAsia="Calibri" w:cstheme="minorHAnsi"/>
        </w:rPr>
        <w:t>, Project Place’s signature fundraising event, while also steering year-round stewardship and cultivation efforts that keep supporters inspired and connected. We're looking for a detail-loving team player who’s proactive, collaborative, and passionate about building strong donor relationships and smart development strategies that drive impact. If you’re passionate about designing and executing strategic fundraising initiatives that create lasting impact, this role offers the perfect opportunity to lead and grow within a mission-driven organization.</w:t>
      </w:r>
    </w:p>
    <w:p w14:paraId="578C05D8" w14:textId="77777777" w:rsidR="00F83532" w:rsidRPr="00585D9B" w:rsidRDefault="00F83532" w:rsidP="00585D9B">
      <w:pPr>
        <w:spacing w:after="0" w:line="240" w:lineRule="auto"/>
        <w:rPr>
          <w:rFonts w:eastAsia="Calibri" w:cstheme="minorHAnsi"/>
          <w:b/>
          <w:bCs/>
          <w:color w:val="000000" w:themeColor="text1"/>
        </w:rPr>
      </w:pPr>
    </w:p>
    <w:p w14:paraId="40B9E4E3" w14:textId="2BAE44A4" w:rsidR="006100D1" w:rsidRPr="00EE56A7" w:rsidRDefault="00C707C1" w:rsidP="00585D9B">
      <w:pPr>
        <w:spacing w:after="0" w:line="240" w:lineRule="auto"/>
        <w:rPr>
          <w:rFonts w:eastAsia="Calibri" w:cstheme="minorHAnsi"/>
          <w:b/>
          <w:bCs/>
          <w:color w:val="000000" w:themeColor="text1"/>
          <w:sz w:val="24"/>
          <w:szCs w:val="24"/>
        </w:rPr>
      </w:pPr>
      <w:r w:rsidRPr="00EE56A7">
        <w:rPr>
          <w:rFonts w:eastAsia="Calibri" w:cstheme="minorHAnsi"/>
          <w:b/>
          <w:bCs/>
          <w:color w:val="000000" w:themeColor="text1"/>
          <w:sz w:val="24"/>
          <w:szCs w:val="24"/>
        </w:rPr>
        <w:t>WHAT YOU’LL DO</w:t>
      </w:r>
    </w:p>
    <w:p w14:paraId="2B050410" w14:textId="77777777" w:rsidR="00F83532" w:rsidRPr="006B3057" w:rsidRDefault="00F83532" w:rsidP="00585D9B">
      <w:pPr>
        <w:spacing w:after="0" w:line="240" w:lineRule="auto"/>
        <w:rPr>
          <w:rFonts w:cstheme="minorHAnsi"/>
          <w:b/>
          <w:bCs/>
          <w:sz w:val="8"/>
          <w:szCs w:val="8"/>
        </w:rPr>
      </w:pPr>
    </w:p>
    <w:p w14:paraId="7EE96858" w14:textId="3A3C9200" w:rsidR="155FD3FE" w:rsidRPr="00585D9B" w:rsidRDefault="155FD3FE" w:rsidP="00585D9B">
      <w:pPr>
        <w:spacing w:after="0" w:line="240" w:lineRule="auto"/>
        <w:rPr>
          <w:rFonts w:cstheme="minorHAnsi"/>
          <w:b/>
          <w:bCs/>
        </w:rPr>
      </w:pPr>
      <w:r w:rsidRPr="00585D9B">
        <w:rPr>
          <w:rFonts w:eastAsia="Calibri" w:cstheme="minorHAnsi"/>
          <w:b/>
          <w:bCs/>
          <w:color w:val="000000" w:themeColor="text1"/>
        </w:rPr>
        <w:t>Fundraising Event Management</w:t>
      </w:r>
    </w:p>
    <w:p w14:paraId="0EF41CBE" w14:textId="68E13CED" w:rsidR="155FD3FE" w:rsidRPr="00585D9B" w:rsidRDefault="155FD3FE" w:rsidP="00585D9B">
      <w:pPr>
        <w:pStyle w:val="ListParagraph"/>
        <w:numPr>
          <w:ilvl w:val="0"/>
          <w:numId w:val="6"/>
        </w:numPr>
        <w:spacing w:after="0" w:line="240" w:lineRule="auto"/>
        <w:rPr>
          <w:rFonts w:eastAsia="Calibri" w:cstheme="minorHAnsi"/>
          <w:color w:val="000000" w:themeColor="text1"/>
        </w:rPr>
      </w:pPr>
      <w:r w:rsidRPr="00585D9B">
        <w:rPr>
          <w:rFonts w:eastAsia="Calibri" w:cstheme="minorHAnsi"/>
          <w:color w:val="000000" w:themeColor="text1"/>
        </w:rPr>
        <w:t>Lead the strategic planning, execution, and evaluation of Project Place’s signature event managing every phase from concept development to post-event analysis.</w:t>
      </w:r>
    </w:p>
    <w:p w14:paraId="7EA19AF2" w14:textId="5071FB90" w:rsidR="155FD3FE" w:rsidRPr="00585D9B" w:rsidRDefault="155FD3FE" w:rsidP="00585D9B">
      <w:pPr>
        <w:pStyle w:val="ListParagraph"/>
        <w:numPr>
          <w:ilvl w:val="0"/>
          <w:numId w:val="6"/>
        </w:numPr>
        <w:spacing w:after="0" w:line="240" w:lineRule="auto"/>
        <w:rPr>
          <w:rFonts w:eastAsia="Calibri" w:cstheme="minorHAnsi"/>
          <w:color w:val="000000" w:themeColor="text1"/>
        </w:rPr>
      </w:pPr>
      <w:r w:rsidRPr="00585D9B">
        <w:rPr>
          <w:rFonts w:eastAsia="Calibri" w:cstheme="minorHAnsi"/>
          <w:color w:val="000000" w:themeColor="text1"/>
        </w:rPr>
        <w:t>Design and drive comprehensive event strategies—establishing timelines, budgets, assigning staff and volunteers, managing logistics, and defining clear success metrics.</w:t>
      </w:r>
    </w:p>
    <w:p w14:paraId="4F696394" w14:textId="259B9632" w:rsidR="155FD3FE" w:rsidRPr="00585D9B" w:rsidRDefault="155FD3FE" w:rsidP="00585D9B">
      <w:pPr>
        <w:pStyle w:val="ListParagraph"/>
        <w:numPr>
          <w:ilvl w:val="0"/>
          <w:numId w:val="6"/>
        </w:numPr>
        <w:spacing w:after="0" w:line="240" w:lineRule="auto"/>
        <w:rPr>
          <w:rFonts w:eastAsia="Calibri" w:cstheme="minorHAnsi"/>
          <w:color w:val="000000" w:themeColor="text1"/>
        </w:rPr>
      </w:pPr>
      <w:r w:rsidRPr="00585D9B">
        <w:rPr>
          <w:rFonts w:eastAsia="Calibri" w:cstheme="minorHAnsi"/>
          <w:color w:val="000000" w:themeColor="text1"/>
        </w:rPr>
        <w:t xml:space="preserve">Oversee all event vendor relationships, including venues, catering, photography, and additional service providers, ensuring quality, cost-effectiveness, and seamless coordination. </w:t>
      </w:r>
    </w:p>
    <w:p w14:paraId="4582D47E" w14:textId="65056345" w:rsidR="155FD3FE" w:rsidRPr="00585D9B" w:rsidRDefault="155FD3FE" w:rsidP="00585D9B">
      <w:pPr>
        <w:pStyle w:val="ListParagraph"/>
        <w:numPr>
          <w:ilvl w:val="0"/>
          <w:numId w:val="6"/>
        </w:numPr>
        <w:spacing w:after="0" w:line="240" w:lineRule="auto"/>
        <w:rPr>
          <w:rFonts w:eastAsia="Calibri" w:cstheme="minorHAnsi"/>
          <w:color w:val="000000" w:themeColor="text1"/>
        </w:rPr>
      </w:pPr>
      <w:r w:rsidRPr="00585D9B">
        <w:rPr>
          <w:rFonts w:eastAsia="Calibri" w:cstheme="minorHAnsi"/>
          <w:color w:val="000000" w:themeColor="text1"/>
        </w:rPr>
        <w:t>Empower peer-to-peer fundraisers with compelling messaging, resources, and ongoing support to maximize reach and revenue.</w:t>
      </w:r>
    </w:p>
    <w:p w14:paraId="69EB3432" w14:textId="72B8271E" w:rsidR="006100D1" w:rsidRPr="00585D9B" w:rsidRDefault="155FD3FE" w:rsidP="00585D9B">
      <w:pPr>
        <w:pStyle w:val="ListParagraph"/>
        <w:numPr>
          <w:ilvl w:val="0"/>
          <w:numId w:val="6"/>
        </w:numPr>
        <w:spacing w:after="0" w:line="240" w:lineRule="auto"/>
        <w:rPr>
          <w:rFonts w:eastAsia="Calibri" w:cstheme="minorHAnsi"/>
          <w:color w:val="000000" w:themeColor="text1"/>
        </w:rPr>
      </w:pPr>
      <w:r w:rsidRPr="00585D9B">
        <w:rPr>
          <w:rFonts w:eastAsia="Calibri" w:cstheme="minorHAnsi"/>
          <w:color w:val="000000" w:themeColor="text1"/>
        </w:rPr>
        <w:t>Partner with the philanthropy team – including the Executive Director - to exceed fundraising goals through high-impact sponsorships and peer-to-peer campaigns.</w:t>
      </w:r>
    </w:p>
    <w:p w14:paraId="275E7CD4" w14:textId="77777777" w:rsidR="00F83532" w:rsidRPr="00585D9B" w:rsidRDefault="00F83532" w:rsidP="00585D9B">
      <w:pPr>
        <w:spacing w:after="0" w:line="240" w:lineRule="auto"/>
        <w:rPr>
          <w:rFonts w:eastAsia="Calibri" w:cstheme="minorHAnsi"/>
          <w:b/>
          <w:bCs/>
          <w:color w:val="000000" w:themeColor="text1"/>
        </w:rPr>
      </w:pPr>
    </w:p>
    <w:p w14:paraId="1CA735D5" w14:textId="7A79A291" w:rsidR="155FD3FE" w:rsidRPr="00585D9B" w:rsidRDefault="155FD3FE" w:rsidP="00585D9B">
      <w:pPr>
        <w:spacing w:after="0" w:line="240" w:lineRule="auto"/>
        <w:rPr>
          <w:rFonts w:eastAsia="Calibri" w:cstheme="minorHAnsi"/>
          <w:color w:val="000000" w:themeColor="text1"/>
        </w:rPr>
      </w:pPr>
      <w:r w:rsidRPr="00585D9B">
        <w:rPr>
          <w:rFonts w:eastAsia="Calibri" w:cstheme="minorHAnsi"/>
          <w:b/>
          <w:bCs/>
          <w:color w:val="000000" w:themeColor="text1"/>
        </w:rPr>
        <w:t>Donor Engagement, Appeals &amp; Stewardship Management</w:t>
      </w:r>
    </w:p>
    <w:p w14:paraId="7D5387FC" w14:textId="7DC90E50" w:rsidR="155FD3FE" w:rsidRPr="00585D9B" w:rsidRDefault="155FD3FE" w:rsidP="00585D9B">
      <w:pPr>
        <w:pStyle w:val="ListParagraph"/>
        <w:numPr>
          <w:ilvl w:val="0"/>
          <w:numId w:val="6"/>
        </w:numPr>
        <w:spacing w:after="0" w:line="240" w:lineRule="auto"/>
        <w:rPr>
          <w:rFonts w:eastAsia="Calibri" w:cstheme="minorHAnsi"/>
          <w:color w:val="000000" w:themeColor="text1"/>
        </w:rPr>
      </w:pPr>
      <w:r w:rsidRPr="00585D9B">
        <w:rPr>
          <w:rFonts w:eastAsia="Calibri" w:cstheme="minorHAnsi"/>
          <w:color w:val="000000" w:themeColor="text1"/>
        </w:rPr>
        <w:lastRenderedPageBreak/>
        <w:t>Collaborate with the Director of Philanthropy to design and implement a strategic donor engagement plan aligned with organizational fundraising goals.</w:t>
      </w:r>
    </w:p>
    <w:p w14:paraId="75D09605" w14:textId="0891E1F3" w:rsidR="155FD3FE" w:rsidRPr="00585D9B" w:rsidRDefault="155FD3FE" w:rsidP="00585D9B">
      <w:pPr>
        <w:pStyle w:val="ListParagraph"/>
        <w:numPr>
          <w:ilvl w:val="0"/>
          <w:numId w:val="6"/>
        </w:numPr>
        <w:spacing w:after="0" w:line="240" w:lineRule="auto"/>
        <w:rPr>
          <w:rFonts w:eastAsia="Calibri" w:cstheme="minorHAnsi"/>
          <w:color w:val="000000" w:themeColor="text1"/>
        </w:rPr>
      </w:pPr>
      <w:r w:rsidRPr="00585D9B">
        <w:rPr>
          <w:rFonts w:eastAsia="Calibri" w:cstheme="minorHAnsi"/>
          <w:color w:val="000000" w:themeColor="text1"/>
        </w:rPr>
        <w:t>Lead digital and print fundraising campaigns - including Giving Tuesday and year-end campaigns - with a focus on donor retention, acquisition, and long-term growth.</w:t>
      </w:r>
    </w:p>
    <w:p w14:paraId="0F4C4B0C" w14:textId="1C64388C" w:rsidR="155FD3FE" w:rsidRPr="00585D9B" w:rsidRDefault="155FD3FE" w:rsidP="00585D9B">
      <w:pPr>
        <w:pStyle w:val="ListParagraph"/>
        <w:numPr>
          <w:ilvl w:val="0"/>
          <w:numId w:val="6"/>
        </w:numPr>
        <w:spacing w:after="0" w:line="240" w:lineRule="auto"/>
        <w:rPr>
          <w:rFonts w:eastAsia="Calibri" w:cstheme="minorHAnsi"/>
          <w:color w:val="000000" w:themeColor="text1"/>
        </w:rPr>
      </w:pPr>
      <w:r w:rsidRPr="00585D9B">
        <w:rPr>
          <w:rFonts w:eastAsia="Calibri" w:cstheme="minorHAnsi"/>
          <w:color w:val="000000" w:themeColor="text1"/>
        </w:rPr>
        <w:t>Coordinate targeted cultivation and stewardship events and initiatives that deepen donor engagement and align with the organization’s mission and goals, including cultivation tours and small group stewardship events.</w:t>
      </w:r>
    </w:p>
    <w:p w14:paraId="459B875F" w14:textId="77777777" w:rsidR="00F83532" w:rsidRPr="00585D9B" w:rsidRDefault="00F83532" w:rsidP="00585D9B">
      <w:pPr>
        <w:spacing w:after="0" w:line="240" w:lineRule="auto"/>
        <w:rPr>
          <w:rFonts w:eastAsia="Calibri" w:cstheme="minorHAnsi"/>
          <w:b/>
          <w:bCs/>
          <w:color w:val="000000" w:themeColor="text1"/>
        </w:rPr>
      </w:pPr>
    </w:p>
    <w:p w14:paraId="20E79229" w14:textId="77777777" w:rsidR="00EE56A7" w:rsidRDefault="155FD3FE" w:rsidP="00EE56A7">
      <w:pPr>
        <w:spacing w:after="0" w:line="240" w:lineRule="auto"/>
        <w:rPr>
          <w:rFonts w:eastAsia="Calibri" w:cstheme="minorHAnsi"/>
          <w:b/>
          <w:bCs/>
          <w:color w:val="000000" w:themeColor="text1"/>
        </w:rPr>
      </w:pPr>
      <w:r w:rsidRPr="00585D9B">
        <w:rPr>
          <w:rFonts w:eastAsia="Calibri" w:cstheme="minorHAnsi"/>
          <w:b/>
          <w:bCs/>
          <w:color w:val="000000" w:themeColor="text1"/>
        </w:rPr>
        <w:t>Data Integrity &amp; Compliance</w:t>
      </w:r>
    </w:p>
    <w:p w14:paraId="00D1122D" w14:textId="154F5E76" w:rsidR="155FD3FE" w:rsidRPr="00EE56A7" w:rsidRDefault="155FD3FE" w:rsidP="00EE56A7">
      <w:pPr>
        <w:pStyle w:val="ListParagraph"/>
        <w:numPr>
          <w:ilvl w:val="0"/>
          <w:numId w:val="49"/>
        </w:numPr>
        <w:spacing w:after="0" w:line="240" w:lineRule="auto"/>
        <w:rPr>
          <w:rFonts w:eastAsia="Calibri" w:cstheme="minorHAnsi"/>
          <w:color w:val="000000" w:themeColor="text1"/>
        </w:rPr>
      </w:pPr>
      <w:r w:rsidRPr="00EE56A7">
        <w:rPr>
          <w:rFonts w:eastAsia="Calibri" w:cstheme="minorHAnsi"/>
          <w:color w:val="000000" w:themeColor="text1"/>
        </w:rPr>
        <w:t>Ensure accurate and timely entry of all fundraising activities in customer relations management database - including opportunity stages, ask amounts, deadlines, and outcomes - to maintain reliable revenue forecasting and pipeline management.</w:t>
      </w:r>
    </w:p>
    <w:p w14:paraId="1F60623B" w14:textId="5A57B0AF" w:rsidR="155FD3FE" w:rsidRPr="00585D9B" w:rsidRDefault="155FD3FE" w:rsidP="00585D9B">
      <w:pPr>
        <w:pStyle w:val="ListParagraph"/>
        <w:numPr>
          <w:ilvl w:val="0"/>
          <w:numId w:val="6"/>
        </w:numPr>
        <w:spacing w:after="0" w:line="240" w:lineRule="auto"/>
        <w:rPr>
          <w:rFonts w:eastAsia="Calibri" w:cstheme="minorHAnsi"/>
          <w:color w:val="000000" w:themeColor="text1"/>
        </w:rPr>
      </w:pPr>
      <w:r w:rsidRPr="00585D9B">
        <w:rPr>
          <w:rFonts w:eastAsia="Calibri" w:cstheme="minorHAnsi"/>
          <w:color w:val="000000" w:themeColor="text1"/>
        </w:rPr>
        <w:t>Oversee the integrity of Project Place’s online donor platform for all revenue-generating events, ensuring clean, consistent data for both internal tracking and external communications.</w:t>
      </w:r>
    </w:p>
    <w:p w14:paraId="185B3232" w14:textId="5E45EAD7" w:rsidR="155FD3FE" w:rsidRPr="00585D9B" w:rsidRDefault="155FD3FE" w:rsidP="00585D9B">
      <w:pPr>
        <w:pStyle w:val="ListParagraph"/>
        <w:numPr>
          <w:ilvl w:val="0"/>
          <w:numId w:val="6"/>
        </w:numPr>
        <w:spacing w:after="0" w:line="240" w:lineRule="auto"/>
        <w:rPr>
          <w:rFonts w:eastAsia="Calibri" w:cstheme="minorHAnsi"/>
          <w:color w:val="000000" w:themeColor="text1"/>
        </w:rPr>
      </w:pPr>
      <w:r w:rsidRPr="00585D9B">
        <w:rPr>
          <w:rFonts w:eastAsia="Calibri" w:cstheme="minorHAnsi"/>
          <w:color w:val="000000" w:themeColor="text1"/>
        </w:rPr>
        <w:t>Generate regular development reports and dashboards to support data-driven decision-making, performance tracking, and strategic planning.</w:t>
      </w:r>
    </w:p>
    <w:p w14:paraId="57833012" w14:textId="77777777" w:rsidR="00F83532" w:rsidRPr="00585D9B" w:rsidRDefault="00F83532" w:rsidP="00585D9B">
      <w:pPr>
        <w:spacing w:after="0" w:line="240" w:lineRule="auto"/>
        <w:rPr>
          <w:rFonts w:cstheme="minorHAnsi"/>
          <w:b/>
          <w:bCs/>
        </w:rPr>
      </w:pPr>
    </w:p>
    <w:p w14:paraId="6730C7FA" w14:textId="7A74D2F6" w:rsidR="006B3057" w:rsidRDefault="00FD04A5" w:rsidP="00585D9B">
      <w:pPr>
        <w:spacing w:after="0" w:line="240" w:lineRule="auto"/>
        <w:rPr>
          <w:rFonts w:cstheme="minorHAnsi"/>
          <w:b/>
          <w:bCs/>
          <w:sz w:val="24"/>
          <w:szCs w:val="24"/>
        </w:rPr>
      </w:pPr>
      <w:r w:rsidRPr="00EE56A7">
        <w:rPr>
          <w:rFonts w:cstheme="minorHAnsi"/>
          <w:b/>
          <w:bCs/>
          <w:sz w:val="24"/>
          <w:szCs w:val="24"/>
        </w:rPr>
        <w:t xml:space="preserve">KEY </w:t>
      </w:r>
      <w:r w:rsidR="00710D1F" w:rsidRPr="00EE56A7">
        <w:rPr>
          <w:rFonts w:cstheme="minorHAnsi"/>
          <w:b/>
          <w:bCs/>
          <w:sz w:val="24"/>
          <w:szCs w:val="24"/>
        </w:rPr>
        <w:t>QUALIFICATIONS</w:t>
      </w:r>
    </w:p>
    <w:p w14:paraId="0C94E06E" w14:textId="77777777" w:rsidR="00EE56A7" w:rsidRPr="00EE56A7" w:rsidRDefault="00EE56A7" w:rsidP="00585D9B">
      <w:pPr>
        <w:spacing w:after="0" w:line="240" w:lineRule="auto"/>
        <w:rPr>
          <w:rFonts w:cstheme="minorHAnsi"/>
          <w:b/>
          <w:bCs/>
          <w:sz w:val="8"/>
          <w:szCs w:val="8"/>
        </w:rPr>
      </w:pPr>
    </w:p>
    <w:p w14:paraId="38DE2F06" w14:textId="4412F6A0" w:rsidR="006E57F2" w:rsidRPr="006E57F2" w:rsidRDefault="006E57F2" w:rsidP="006E57F2">
      <w:pPr>
        <w:pStyle w:val="ListParagraph"/>
        <w:numPr>
          <w:ilvl w:val="0"/>
          <w:numId w:val="48"/>
        </w:numPr>
        <w:spacing w:after="0" w:line="240" w:lineRule="auto"/>
        <w:rPr>
          <w:rFonts w:cstheme="minorHAnsi"/>
        </w:rPr>
      </w:pPr>
      <w:r w:rsidRPr="006E57F2">
        <w:rPr>
          <w:rFonts w:cstheme="minorHAnsi"/>
        </w:rPr>
        <w:t>3–5+ years’ experience in fundraising, event planning, or donor relations.</w:t>
      </w:r>
    </w:p>
    <w:p w14:paraId="3EBEBEDD" w14:textId="45442C2C" w:rsidR="006E57F2" w:rsidRPr="006E57F2" w:rsidRDefault="006E57F2" w:rsidP="006E57F2">
      <w:pPr>
        <w:pStyle w:val="ListParagraph"/>
        <w:numPr>
          <w:ilvl w:val="0"/>
          <w:numId w:val="48"/>
        </w:numPr>
        <w:spacing w:after="0" w:line="240" w:lineRule="auto"/>
        <w:rPr>
          <w:rFonts w:cstheme="minorHAnsi"/>
        </w:rPr>
      </w:pPr>
      <w:r w:rsidRPr="006E57F2">
        <w:rPr>
          <w:rFonts w:cstheme="minorHAnsi"/>
        </w:rPr>
        <w:t>Proven ability to plan and manage fundraising events, including logistics, vendors, and budgets.</w:t>
      </w:r>
    </w:p>
    <w:p w14:paraId="36ACFB47" w14:textId="120CF862" w:rsidR="006E57F2" w:rsidRPr="006E57F2" w:rsidRDefault="006E57F2" w:rsidP="006E57F2">
      <w:pPr>
        <w:pStyle w:val="ListParagraph"/>
        <w:numPr>
          <w:ilvl w:val="0"/>
          <w:numId w:val="48"/>
        </w:numPr>
        <w:spacing w:after="0" w:line="240" w:lineRule="auto"/>
        <w:rPr>
          <w:rFonts w:cstheme="minorHAnsi"/>
        </w:rPr>
      </w:pPr>
      <w:r w:rsidRPr="006E57F2">
        <w:rPr>
          <w:rFonts w:cstheme="minorHAnsi"/>
        </w:rPr>
        <w:t>Excellent written and verbal communication skills for donor engagement and appeals.</w:t>
      </w:r>
    </w:p>
    <w:p w14:paraId="2530A837" w14:textId="2A0D57AB" w:rsidR="006E57F2" w:rsidRPr="006E57F2" w:rsidRDefault="006E57F2" w:rsidP="006E57F2">
      <w:pPr>
        <w:pStyle w:val="ListParagraph"/>
        <w:numPr>
          <w:ilvl w:val="0"/>
          <w:numId w:val="48"/>
        </w:numPr>
        <w:spacing w:after="0" w:line="240" w:lineRule="auto"/>
        <w:rPr>
          <w:rFonts w:cstheme="minorHAnsi"/>
        </w:rPr>
      </w:pPr>
      <w:r w:rsidRPr="006E57F2">
        <w:rPr>
          <w:rFonts w:cstheme="minorHAnsi"/>
        </w:rPr>
        <w:t>Strong interpersonal and relationship-building skills with diverse stakeholders.</w:t>
      </w:r>
    </w:p>
    <w:p w14:paraId="56B1FC27" w14:textId="35463F72" w:rsidR="006E57F2" w:rsidRPr="006E57F2" w:rsidRDefault="006E57F2" w:rsidP="006E57F2">
      <w:pPr>
        <w:pStyle w:val="ListParagraph"/>
        <w:numPr>
          <w:ilvl w:val="0"/>
          <w:numId w:val="48"/>
        </w:numPr>
        <w:spacing w:after="0" w:line="240" w:lineRule="auto"/>
        <w:rPr>
          <w:rFonts w:cstheme="minorHAnsi"/>
        </w:rPr>
      </w:pPr>
      <w:r w:rsidRPr="006E57F2">
        <w:rPr>
          <w:rFonts w:cstheme="minorHAnsi"/>
        </w:rPr>
        <w:t xml:space="preserve">Highly organized, detail-oriented, and able to </w:t>
      </w:r>
      <w:proofErr w:type="gramStart"/>
      <w:r w:rsidRPr="006E57F2">
        <w:rPr>
          <w:rFonts w:cstheme="minorHAnsi"/>
        </w:rPr>
        <w:t>manage</w:t>
      </w:r>
      <w:proofErr w:type="gramEnd"/>
      <w:r w:rsidRPr="006E57F2">
        <w:rPr>
          <w:rFonts w:cstheme="minorHAnsi"/>
        </w:rPr>
        <w:t xml:space="preserve"> multiple deadlines.</w:t>
      </w:r>
    </w:p>
    <w:p w14:paraId="05234A86" w14:textId="148B9EF7" w:rsidR="006E57F2" w:rsidRPr="006E57F2" w:rsidRDefault="006E57F2" w:rsidP="006E57F2">
      <w:pPr>
        <w:pStyle w:val="ListParagraph"/>
        <w:numPr>
          <w:ilvl w:val="0"/>
          <w:numId w:val="48"/>
        </w:numPr>
        <w:spacing w:after="0" w:line="240" w:lineRule="auto"/>
        <w:rPr>
          <w:rFonts w:cstheme="minorHAnsi"/>
        </w:rPr>
      </w:pPr>
      <w:r w:rsidRPr="006E57F2">
        <w:rPr>
          <w:rFonts w:cstheme="minorHAnsi"/>
        </w:rPr>
        <w:t>Self-starter who works well both independently and collaboratively.</w:t>
      </w:r>
    </w:p>
    <w:p w14:paraId="24CD7596" w14:textId="77777777" w:rsidR="00CB489F" w:rsidRDefault="00CB489F" w:rsidP="00585D9B">
      <w:pPr>
        <w:spacing w:after="0" w:line="240" w:lineRule="auto"/>
        <w:rPr>
          <w:rFonts w:cstheme="minorHAnsi"/>
          <w:b/>
          <w:bCs/>
        </w:rPr>
      </w:pPr>
    </w:p>
    <w:p w14:paraId="65FFA49B" w14:textId="52871F6D" w:rsidR="00F83532" w:rsidRPr="00EE56A7" w:rsidRDefault="00710D1F" w:rsidP="00585D9B">
      <w:pPr>
        <w:spacing w:after="0" w:line="240" w:lineRule="auto"/>
        <w:rPr>
          <w:rFonts w:cstheme="minorHAnsi"/>
          <w:b/>
          <w:bCs/>
          <w:sz w:val="24"/>
          <w:szCs w:val="24"/>
        </w:rPr>
      </w:pPr>
      <w:r w:rsidRPr="00EE56A7">
        <w:rPr>
          <w:rFonts w:cstheme="minorHAnsi"/>
          <w:b/>
          <w:bCs/>
          <w:sz w:val="24"/>
          <w:szCs w:val="24"/>
        </w:rPr>
        <w:t>ESSENTIAL QUALITIES</w:t>
      </w:r>
    </w:p>
    <w:p w14:paraId="23FE7281" w14:textId="77777777" w:rsidR="006B3057" w:rsidRPr="006E57F2" w:rsidRDefault="006B3057" w:rsidP="00585D9B">
      <w:pPr>
        <w:spacing w:after="0" w:line="240" w:lineRule="auto"/>
        <w:rPr>
          <w:rFonts w:cstheme="minorHAnsi"/>
          <w:b/>
          <w:bCs/>
          <w:sz w:val="8"/>
          <w:szCs w:val="8"/>
        </w:rPr>
      </w:pPr>
    </w:p>
    <w:p w14:paraId="20F90200" w14:textId="736788FF" w:rsidR="48E56EB0" w:rsidRPr="00585D9B" w:rsidRDefault="006100D1" w:rsidP="00585D9B">
      <w:pPr>
        <w:spacing w:after="0" w:line="240" w:lineRule="auto"/>
        <w:rPr>
          <w:rFonts w:cstheme="minorHAnsi"/>
          <w:b/>
          <w:bCs/>
        </w:rPr>
      </w:pPr>
      <w:r w:rsidRPr="00585D9B">
        <w:rPr>
          <w:rFonts w:eastAsia="Calibri" w:cstheme="minorHAnsi"/>
          <w:color w:val="000000" w:themeColor="text1"/>
        </w:rPr>
        <w:t>Communication</w:t>
      </w:r>
      <w:r w:rsidR="48E56EB0" w:rsidRPr="00585D9B">
        <w:rPr>
          <w:rFonts w:eastAsia="Calibri" w:cstheme="minorHAnsi"/>
          <w:color w:val="000000" w:themeColor="text1"/>
        </w:rPr>
        <w:t xml:space="preserve"> - Responds to and exchanges ideas clearly and effectively through writing, speaking, and presentations. Shares appropriate and timely information to keep others informed and engaged. Demonstrates active listening and is seen as approachable and open to dialogue.</w:t>
      </w:r>
    </w:p>
    <w:p w14:paraId="7AA960E1" w14:textId="77777777" w:rsidR="00C90DEA" w:rsidRPr="00585D9B" w:rsidRDefault="00C90DEA" w:rsidP="00585D9B">
      <w:pPr>
        <w:spacing w:after="0" w:line="240" w:lineRule="auto"/>
        <w:rPr>
          <w:rFonts w:eastAsia="Calibri" w:cstheme="minorHAnsi"/>
          <w:color w:val="000000" w:themeColor="text1"/>
        </w:rPr>
      </w:pPr>
    </w:p>
    <w:p w14:paraId="754B1AC4" w14:textId="0055E7C7" w:rsidR="48E56EB0" w:rsidRPr="00585D9B" w:rsidRDefault="48E56EB0" w:rsidP="00585D9B">
      <w:pPr>
        <w:spacing w:after="0" w:line="240" w:lineRule="auto"/>
        <w:rPr>
          <w:rFonts w:eastAsia="Calibri" w:cstheme="minorHAnsi"/>
          <w:color w:val="000000" w:themeColor="text1"/>
        </w:rPr>
      </w:pPr>
      <w:r w:rsidRPr="00585D9B">
        <w:rPr>
          <w:rFonts w:eastAsia="Calibri" w:cstheme="minorHAnsi"/>
          <w:color w:val="000000" w:themeColor="text1"/>
        </w:rPr>
        <w:t>Teamwork - Values the perspectives and contributions of others; offers support when needed and collaborates effectively as a member of a team. Balances individual responsibilities with group objectives to achieve shared goals and fosters a cooperative and respectful team environment.</w:t>
      </w:r>
    </w:p>
    <w:p w14:paraId="214E5920" w14:textId="77777777" w:rsidR="00C90DEA" w:rsidRPr="00585D9B" w:rsidRDefault="00C90DEA" w:rsidP="00585D9B">
      <w:pPr>
        <w:spacing w:after="0" w:line="240" w:lineRule="auto"/>
        <w:rPr>
          <w:rFonts w:eastAsia="Calibri" w:cstheme="minorHAnsi"/>
          <w:color w:val="000000" w:themeColor="text1"/>
        </w:rPr>
      </w:pPr>
    </w:p>
    <w:p w14:paraId="7C72B816" w14:textId="61E82132" w:rsidR="48E56EB0" w:rsidRPr="00585D9B" w:rsidRDefault="48E56EB0" w:rsidP="00585D9B">
      <w:pPr>
        <w:spacing w:after="0" w:line="240" w:lineRule="auto"/>
        <w:rPr>
          <w:rFonts w:eastAsia="Calibri" w:cstheme="minorHAnsi"/>
          <w:color w:val="000000" w:themeColor="text1"/>
        </w:rPr>
      </w:pPr>
      <w:r w:rsidRPr="00585D9B">
        <w:rPr>
          <w:rFonts w:eastAsia="Calibri" w:cstheme="minorHAnsi"/>
          <w:color w:val="000000" w:themeColor="text1"/>
        </w:rPr>
        <w:t>Problem Solving - Analyzes issues to identify root causes, considers alternative approaches, and develops effective solutions. Identifies critical factors, generates creative options, and incorporates diverse perspectives as part of the problem-solving process.</w:t>
      </w:r>
    </w:p>
    <w:p w14:paraId="53916777" w14:textId="5B799086" w:rsidR="03881D38" w:rsidRPr="00585D9B" w:rsidRDefault="03881D38" w:rsidP="00585D9B">
      <w:pPr>
        <w:spacing w:after="0" w:line="240" w:lineRule="auto"/>
        <w:rPr>
          <w:rFonts w:cstheme="minorHAnsi"/>
        </w:rPr>
      </w:pPr>
    </w:p>
    <w:p w14:paraId="321C2015" w14:textId="6A78C5B8" w:rsidR="00F74670" w:rsidRPr="00EE56A7" w:rsidRDefault="00F83532" w:rsidP="00585D9B">
      <w:pPr>
        <w:spacing w:after="0" w:line="240" w:lineRule="auto"/>
        <w:rPr>
          <w:rFonts w:eastAsia="Calibri" w:cstheme="minorHAnsi"/>
          <w:b/>
          <w:bCs/>
          <w:color w:val="000000" w:themeColor="text1"/>
          <w:sz w:val="24"/>
          <w:szCs w:val="24"/>
        </w:rPr>
      </w:pPr>
      <w:r w:rsidRPr="00EE56A7">
        <w:rPr>
          <w:rFonts w:eastAsia="Calibri" w:cstheme="minorHAnsi"/>
          <w:b/>
          <w:bCs/>
          <w:color w:val="000000" w:themeColor="text1"/>
          <w:sz w:val="24"/>
          <w:szCs w:val="24"/>
        </w:rPr>
        <w:t>WORK ENVIRONMENT</w:t>
      </w:r>
    </w:p>
    <w:p w14:paraId="593786A6" w14:textId="77777777" w:rsidR="006E57F2" w:rsidRPr="00F74670" w:rsidRDefault="006E57F2" w:rsidP="00585D9B">
      <w:pPr>
        <w:spacing w:after="0" w:line="240" w:lineRule="auto"/>
        <w:rPr>
          <w:rFonts w:eastAsia="Calibri" w:cstheme="minorHAnsi"/>
          <w:b/>
          <w:bCs/>
          <w:color w:val="000000" w:themeColor="text1"/>
          <w:sz w:val="8"/>
          <w:szCs w:val="8"/>
        </w:rPr>
      </w:pPr>
    </w:p>
    <w:p w14:paraId="7C0783AB" w14:textId="1FFF39BC" w:rsidR="00F74670" w:rsidRPr="00585D9B" w:rsidRDefault="00F74670" w:rsidP="00585D9B">
      <w:pPr>
        <w:spacing w:after="0" w:line="240" w:lineRule="auto"/>
        <w:rPr>
          <w:rFonts w:eastAsia="Calibri" w:cstheme="minorHAnsi"/>
          <w:color w:val="000000" w:themeColor="text1"/>
        </w:rPr>
      </w:pPr>
      <w:r w:rsidRPr="00F74670">
        <w:rPr>
          <w:rFonts w:eastAsia="Calibri" w:cstheme="minorHAnsi"/>
          <w:color w:val="000000" w:themeColor="text1"/>
        </w:rPr>
        <w:t>This position is full-time with availability for occasional evening</w:t>
      </w:r>
      <w:r w:rsidR="00AD240C" w:rsidRPr="00585D9B">
        <w:rPr>
          <w:rFonts w:eastAsia="Calibri" w:cstheme="minorHAnsi"/>
          <w:color w:val="000000" w:themeColor="text1"/>
        </w:rPr>
        <w:t xml:space="preserve"> and weekend</w:t>
      </w:r>
      <w:r w:rsidRPr="00F74670">
        <w:rPr>
          <w:rFonts w:eastAsia="Calibri" w:cstheme="minorHAnsi"/>
          <w:color w:val="000000" w:themeColor="text1"/>
        </w:rPr>
        <w:t xml:space="preserve"> work and is located at Project Place Headquarters in the South End neighborhood of Boston. The role requires 4 days per week in the office, with flexibility for remote work one day per week.</w:t>
      </w:r>
    </w:p>
    <w:p w14:paraId="7B90023E" w14:textId="77777777" w:rsidR="00425B36" w:rsidRPr="00585D9B" w:rsidRDefault="00425B36" w:rsidP="00585D9B">
      <w:pPr>
        <w:spacing w:after="0" w:line="240" w:lineRule="auto"/>
        <w:rPr>
          <w:rFonts w:eastAsia="Calibri" w:cstheme="minorHAnsi"/>
          <w:color w:val="000000" w:themeColor="text1"/>
        </w:rPr>
      </w:pPr>
    </w:p>
    <w:p w14:paraId="168AA07C" w14:textId="326A6D14" w:rsidR="00477151" w:rsidRPr="00EE56A7" w:rsidRDefault="00F83532" w:rsidP="00585D9B">
      <w:pPr>
        <w:spacing w:after="0" w:line="240" w:lineRule="auto"/>
        <w:rPr>
          <w:rFonts w:eastAsia="Calibri" w:cstheme="minorHAnsi"/>
          <w:b/>
          <w:bCs/>
          <w:color w:val="000000" w:themeColor="text1"/>
          <w:sz w:val="24"/>
          <w:szCs w:val="24"/>
        </w:rPr>
      </w:pPr>
      <w:r w:rsidRPr="00EE56A7">
        <w:rPr>
          <w:rFonts w:eastAsia="Calibri" w:cstheme="minorHAnsi"/>
          <w:b/>
          <w:bCs/>
          <w:color w:val="000000" w:themeColor="text1"/>
          <w:sz w:val="24"/>
          <w:szCs w:val="24"/>
        </w:rPr>
        <w:t>COMPENSATION &amp; BENEFITS</w:t>
      </w:r>
    </w:p>
    <w:p w14:paraId="0C1385C8" w14:textId="77777777" w:rsidR="006E57F2" w:rsidRPr="00477151" w:rsidRDefault="006E57F2" w:rsidP="00585D9B">
      <w:pPr>
        <w:spacing w:after="0" w:line="240" w:lineRule="auto"/>
        <w:rPr>
          <w:rFonts w:eastAsia="Calibri" w:cstheme="minorHAnsi"/>
          <w:color w:val="000000" w:themeColor="text1"/>
          <w:sz w:val="8"/>
          <w:szCs w:val="8"/>
        </w:rPr>
      </w:pPr>
    </w:p>
    <w:p w14:paraId="094CE143" w14:textId="2DAFA4A2" w:rsidR="00477151" w:rsidRPr="00585D9B" w:rsidRDefault="00477151" w:rsidP="00585D9B">
      <w:pPr>
        <w:spacing w:after="0" w:line="240" w:lineRule="auto"/>
        <w:rPr>
          <w:rFonts w:eastAsia="Calibri" w:cstheme="minorHAnsi"/>
          <w:color w:val="000000" w:themeColor="text1"/>
        </w:rPr>
      </w:pPr>
      <w:r w:rsidRPr="00477151">
        <w:rPr>
          <w:rFonts w:eastAsia="Calibri" w:cstheme="minorHAnsi"/>
          <w:color w:val="000000" w:themeColor="text1"/>
        </w:rPr>
        <w:t>The salary range for this position is $</w:t>
      </w:r>
      <w:r w:rsidRPr="00585D9B">
        <w:rPr>
          <w:rFonts w:eastAsia="Calibri" w:cstheme="minorHAnsi"/>
          <w:color w:val="000000" w:themeColor="text1"/>
        </w:rPr>
        <w:t>69,000</w:t>
      </w:r>
      <w:r w:rsidRPr="00477151">
        <w:rPr>
          <w:rFonts w:eastAsia="Calibri" w:cstheme="minorHAnsi"/>
          <w:color w:val="000000" w:themeColor="text1"/>
        </w:rPr>
        <w:t xml:space="preserve"> to $</w:t>
      </w:r>
      <w:r w:rsidRPr="00585D9B">
        <w:rPr>
          <w:rFonts w:eastAsia="Calibri" w:cstheme="minorHAnsi"/>
          <w:color w:val="000000" w:themeColor="text1"/>
        </w:rPr>
        <w:t>75,000</w:t>
      </w:r>
      <w:r w:rsidRPr="00477151">
        <w:rPr>
          <w:rFonts w:eastAsia="Calibri" w:cstheme="minorHAnsi"/>
          <w:color w:val="000000" w:themeColor="text1"/>
        </w:rPr>
        <w:t xml:space="preserve"> and is commensurate with experience. Project Place offers a comprehensive benefits package</w:t>
      </w:r>
      <w:r w:rsidR="006E57F2">
        <w:rPr>
          <w:rFonts w:eastAsia="Calibri" w:cstheme="minorHAnsi"/>
          <w:color w:val="000000" w:themeColor="text1"/>
        </w:rPr>
        <w:t>.</w:t>
      </w:r>
    </w:p>
    <w:p w14:paraId="1842D78C" w14:textId="77777777" w:rsidR="00F83532" w:rsidRPr="00585D9B" w:rsidRDefault="00F83532" w:rsidP="00585D9B">
      <w:pPr>
        <w:spacing w:after="0" w:line="240" w:lineRule="auto"/>
        <w:rPr>
          <w:rFonts w:eastAsia="Calibri" w:cstheme="minorHAnsi"/>
          <w:color w:val="000000" w:themeColor="text1"/>
        </w:rPr>
      </w:pPr>
    </w:p>
    <w:p w14:paraId="581DBA9E" w14:textId="2483EA10" w:rsidR="00F83532" w:rsidRPr="00EE56A7" w:rsidRDefault="00F83532" w:rsidP="00585D9B">
      <w:pPr>
        <w:spacing w:after="0" w:line="240" w:lineRule="auto"/>
        <w:rPr>
          <w:rFonts w:eastAsia="Calibri" w:cstheme="minorHAnsi"/>
          <w:b/>
          <w:bCs/>
          <w:color w:val="000000" w:themeColor="text1"/>
          <w:sz w:val="24"/>
          <w:szCs w:val="24"/>
        </w:rPr>
      </w:pPr>
      <w:r w:rsidRPr="00EE56A7">
        <w:rPr>
          <w:rFonts w:eastAsia="Calibri" w:cstheme="minorHAnsi"/>
          <w:b/>
          <w:bCs/>
          <w:color w:val="000000" w:themeColor="text1"/>
          <w:sz w:val="24"/>
          <w:szCs w:val="24"/>
        </w:rPr>
        <w:t>HOW TO APPLY</w:t>
      </w:r>
    </w:p>
    <w:p w14:paraId="447A27CC" w14:textId="77777777" w:rsidR="006E57F2" w:rsidRPr="00F83532" w:rsidRDefault="006E57F2" w:rsidP="00585D9B">
      <w:pPr>
        <w:spacing w:after="0" w:line="240" w:lineRule="auto"/>
        <w:rPr>
          <w:rFonts w:eastAsia="Calibri" w:cstheme="minorHAnsi"/>
          <w:color w:val="000000" w:themeColor="text1"/>
          <w:sz w:val="8"/>
          <w:szCs w:val="8"/>
        </w:rPr>
      </w:pPr>
    </w:p>
    <w:p w14:paraId="078D242E" w14:textId="5F813BAC" w:rsidR="00F83532" w:rsidRPr="00F83532" w:rsidRDefault="00F83532" w:rsidP="00585D9B">
      <w:pPr>
        <w:spacing w:after="0" w:line="240" w:lineRule="auto"/>
        <w:rPr>
          <w:rFonts w:eastAsia="Calibri" w:cstheme="minorHAnsi"/>
          <w:color w:val="000000" w:themeColor="text1"/>
        </w:rPr>
      </w:pPr>
      <w:r w:rsidRPr="00F83532">
        <w:rPr>
          <w:rFonts w:eastAsia="Calibri" w:cstheme="minorHAnsi"/>
          <w:color w:val="000000" w:themeColor="text1"/>
        </w:rPr>
        <w:t xml:space="preserve">To apply for this position, please submit a resume and thoughtfully written cover letter </w:t>
      </w:r>
      <w:r w:rsidR="00585D9B" w:rsidRPr="00585D9B">
        <w:rPr>
          <w:rFonts w:eastAsia="Calibri" w:cstheme="minorHAnsi"/>
          <w:color w:val="000000" w:themeColor="text1"/>
        </w:rPr>
        <w:t>to Leah McLean, Director of Philanthropy at lmclean@projectplace.org</w:t>
      </w:r>
      <w:r w:rsidRPr="00F83532">
        <w:rPr>
          <w:rFonts w:eastAsia="Calibri" w:cstheme="minorHAnsi"/>
          <w:color w:val="000000" w:themeColor="text1"/>
        </w:rPr>
        <w:t xml:space="preserve">. </w:t>
      </w:r>
    </w:p>
    <w:p w14:paraId="38DDD994" w14:textId="77777777" w:rsidR="00F83532" w:rsidRPr="00585D9B" w:rsidRDefault="00F83532" w:rsidP="00585D9B">
      <w:pPr>
        <w:spacing w:after="0" w:line="240" w:lineRule="auto"/>
        <w:rPr>
          <w:rFonts w:eastAsia="Calibri" w:cstheme="minorHAnsi"/>
          <w:b/>
          <w:bCs/>
          <w:color w:val="000000" w:themeColor="text1"/>
        </w:rPr>
      </w:pPr>
    </w:p>
    <w:p w14:paraId="4CB1B7F3" w14:textId="7BECEEE3" w:rsidR="00F83532" w:rsidRPr="00EE56A7" w:rsidRDefault="00F83532" w:rsidP="00585D9B">
      <w:pPr>
        <w:spacing w:after="0" w:line="240" w:lineRule="auto"/>
        <w:rPr>
          <w:rFonts w:eastAsia="Calibri" w:cstheme="minorHAnsi"/>
          <w:b/>
          <w:bCs/>
          <w:color w:val="000000" w:themeColor="text1"/>
          <w:sz w:val="24"/>
          <w:szCs w:val="24"/>
        </w:rPr>
      </w:pPr>
      <w:r w:rsidRPr="00EE56A7">
        <w:rPr>
          <w:rFonts w:eastAsia="Calibri" w:cstheme="minorHAnsi"/>
          <w:b/>
          <w:bCs/>
          <w:color w:val="000000" w:themeColor="text1"/>
          <w:sz w:val="24"/>
          <w:szCs w:val="24"/>
        </w:rPr>
        <w:t>EQUAL OPPORTUNITY STATEMENT</w:t>
      </w:r>
    </w:p>
    <w:p w14:paraId="7C538942" w14:textId="77777777" w:rsidR="006E57F2" w:rsidRPr="00F83532" w:rsidRDefault="006E57F2" w:rsidP="00585D9B">
      <w:pPr>
        <w:spacing w:after="0" w:line="240" w:lineRule="auto"/>
        <w:rPr>
          <w:rFonts w:eastAsia="Calibri" w:cstheme="minorHAnsi"/>
          <w:color w:val="000000" w:themeColor="text1"/>
          <w:sz w:val="8"/>
          <w:szCs w:val="8"/>
        </w:rPr>
      </w:pPr>
    </w:p>
    <w:p w14:paraId="69BACE6A" w14:textId="20A96018" w:rsidR="0014402F" w:rsidRPr="00585D9B" w:rsidRDefault="00F83532" w:rsidP="00585D9B">
      <w:pPr>
        <w:spacing w:after="0" w:line="240" w:lineRule="auto"/>
        <w:rPr>
          <w:rFonts w:cstheme="minorHAnsi"/>
        </w:rPr>
      </w:pPr>
      <w:r w:rsidRPr="00F83532">
        <w:rPr>
          <w:rFonts w:eastAsia="Calibri" w:cstheme="minorHAnsi"/>
          <w:color w:val="000000" w:themeColor="text1"/>
        </w:rPr>
        <w:t xml:space="preserve">Project Place is an equal opportunity </w:t>
      </w:r>
      <w:r w:rsidR="00020DBC" w:rsidRPr="00F83532">
        <w:rPr>
          <w:rFonts w:eastAsia="Calibri" w:cstheme="minorHAnsi"/>
          <w:color w:val="000000" w:themeColor="text1"/>
        </w:rPr>
        <w:t>employer,</w:t>
      </w:r>
      <w:r w:rsidRPr="00F83532">
        <w:rPr>
          <w:rFonts w:eastAsia="Calibri" w:cstheme="minorHAnsi"/>
          <w:color w:val="000000" w:themeColor="text1"/>
        </w:rPr>
        <w:t xml:space="preserve"> and we encourage candidates of color, women, LGBTQ+, low-income, and non-college degree holders to apply. Project Place prohibits unlawful discrimination against any employee or applicant for employment based on race, color, religion, sex, gender identity, age, national origin, genetic characteristics, disability, status as a special disabled veteran or veteran, marital status, sexual orientation, sexual identity or any other basis prohibited by law.</w:t>
      </w:r>
    </w:p>
    <w:sectPr w:rsidR="0014402F" w:rsidRPr="00585D9B" w:rsidSect="00477151">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1C44D" w14:textId="77777777" w:rsidR="00343981" w:rsidRDefault="00343981" w:rsidP="00447E77">
      <w:pPr>
        <w:spacing w:after="0" w:line="240" w:lineRule="auto"/>
      </w:pPr>
      <w:r>
        <w:separator/>
      </w:r>
    </w:p>
  </w:endnote>
  <w:endnote w:type="continuationSeparator" w:id="0">
    <w:p w14:paraId="3DE28349" w14:textId="77777777" w:rsidR="00343981" w:rsidRDefault="00343981" w:rsidP="00447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C0EC" w14:textId="55C6753A" w:rsidR="00447E77" w:rsidRPr="00447E77" w:rsidRDefault="00447E77" w:rsidP="00447E77">
    <w:pPr>
      <w:pStyle w:val="Footer"/>
      <w:jc w:val="cen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6FC01" w14:textId="77777777" w:rsidR="00343981" w:rsidRDefault="00343981" w:rsidP="00447E77">
      <w:pPr>
        <w:spacing w:after="0" w:line="240" w:lineRule="auto"/>
      </w:pPr>
      <w:r>
        <w:separator/>
      </w:r>
    </w:p>
  </w:footnote>
  <w:footnote w:type="continuationSeparator" w:id="0">
    <w:p w14:paraId="690FD9ED" w14:textId="77777777" w:rsidR="00343981" w:rsidRDefault="00343981" w:rsidP="00447E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E35"/>
    <w:multiLevelType w:val="multilevel"/>
    <w:tmpl w:val="01DE1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A3E2D"/>
    <w:multiLevelType w:val="hybridMultilevel"/>
    <w:tmpl w:val="7ED2AD34"/>
    <w:lvl w:ilvl="0" w:tplc="1C7C04E4">
      <w:start w:val="1"/>
      <w:numFmt w:val="bullet"/>
      <w:lvlText w:val=""/>
      <w:lvlJc w:val="left"/>
      <w:pPr>
        <w:ind w:left="720" w:hanging="360"/>
      </w:pPr>
      <w:rPr>
        <w:rFonts w:ascii="Symbol" w:hAnsi="Symbol" w:hint="default"/>
      </w:rPr>
    </w:lvl>
    <w:lvl w:ilvl="1" w:tplc="F9F23C10">
      <w:start w:val="1"/>
      <w:numFmt w:val="bullet"/>
      <w:lvlText w:val="o"/>
      <w:lvlJc w:val="left"/>
      <w:pPr>
        <w:ind w:left="1440" w:hanging="360"/>
      </w:pPr>
      <w:rPr>
        <w:rFonts w:ascii="Courier New" w:hAnsi="Courier New" w:hint="default"/>
      </w:rPr>
    </w:lvl>
    <w:lvl w:ilvl="2" w:tplc="B3C4FAB4">
      <w:start w:val="1"/>
      <w:numFmt w:val="bullet"/>
      <w:lvlText w:val=""/>
      <w:lvlJc w:val="left"/>
      <w:pPr>
        <w:ind w:left="2160" w:hanging="360"/>
      </w:pPr>
      <w:rPr>
        <w:rFonts w:ascii="Wingdings" w:hAnsi="Wingdings" w:hint="default"/>
      </w:rPr>
    </w:lvl>
    <w:lvl w:ilvl="3" w:tplc="521A09D6">
      <w:start w:val="1"/>
      <w:numFmt w:val="bullet"/>
      <w:lvlText w:val=""/>
      <w:lvlJc w:val="left"/>
      <w:pPr>
        <w:ind w:left="2880" w:hanging="360"/>
      </w:pPr>
      <w:rPr>
        <w:rFonts w:ascii="Symbol" w:hAnsi="Symbol" w:hint="default"/>
      </w:rPr>
    </w:lvl>
    <w:lvl w:ilvl="4" w:tplc="D7CC3D9E">
      <w:start w:val="1"/>
      <w:numFmt w:val="bullet"/>
      <w:lvlText w:val="o"/>
      <w:lvlJc w:val="left"/>
      <w:pPr>
        <w:ind w:left="3600" w:hanging="360"/>
      </w:pPr>
      <w:rPr>
        <w:rFonts w:ascii="Courier New" w:hAnsi="Courier New" w:hint="default"/>
      </w:rPr>
    </w:lvl>
    <w:lvl w:ilvl="5" w:tplc="333E42FC">
      <w:start w:val="1"/>
      <w:numFmt w:val="bullet"/>
      <w:lvlText w:val=""/>
      <w:lvlJc w:val="left"/>
      <w:pPr>
        <w:ind w:left="4320" w:hanging="360"/>
      </w:pPr>
      <w:rPr>
        <w:rFonts w:ascii="Wingdings" w:hAnsi="Wingdings" w:hint="default"/>
      </w:rPr>
    </w:lvl>
    <w:lvl w:ilvl="6" w:tplc="324E342E">
      <w:start w:val="1"/>
      <w:numFmt w:val="bullet"/>
      <w:lvlText w:val=""/>
      <w:lvlJc w:val="left"/>
      <w:pPr>
        <w:ind w:left="5040" w:hanging="360"/>
      </w:pPr>
      <w:rPr>
        <w:rFonts w:ascii="Symbol" w:hAnsi="Symbol" w:hint="default"/>
      </w:rPr>
    </w:lvl>
    <w:lvl w:ilvl="7" w:tplc="3E34CABE">
      <w:start w:val="1"/>
      <w:numFmt w:val="bullet"/>
      <w:lvlText w:val="o"/>
      <w:lvlJc w:val="left"/>
      <w:pPr>
        <w:ind w:left="5760" w:hanging="360"/>
      </w:pPr>
      <w:rPr>
        <w:rFonts w:ascii="Courier New" w:hAnsi="Courier New" w:hint="default"/>
      </w:rPr>
    </w:lvl>
    <w:lvl w:ilvl="8" w:tplc="8CD8B390">
      <w:start w:val="1"/>
      <w:numFmt w:val="bullet"/>
      <w:lvlText w:val=""/>
      <w:lvlJc w:val="left"/>
      <w:pPr>
        <w:ind w:left="6480" w:hanging="360"/>
      </w:pPr>
      <w:rPr>
        <w:rFonts w:ascii="Wingdings" w:hAnsi="Wingdings" w:hint="default"/>
      </w:rPr>
    </w:lvl>
  </w:abstractNum>
  <w:abstractNum w:abstractNumId="2" w15:restartNumberingAfterBreak="0">
    <w:nsid w:val="0A0344A5"/>
    <w:multiLevelType w:val="multilevel"/>
    <w:tmpl w:val="7608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CB1746"/>
    <w:multiLevelType w:val="hybridMultilevel"/>
    <w:tmpl w:val="3A02E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76C27"/>
    <w:multiLevelType w:val="multilevel"/>
    <w:tmpl w:val="B546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6A908"/>
    <w:multiLevelType w:val="hybridMultilevel"/>
    <w:tmpl w:val="BB0AF704"/>
    <w:lvl w:ilvl="0" w:tplc="1D4E82EA">
      <w:start w:val="1"/>
      <w:numFmt w:val="bullet"/>
      <w:lvlText w:val=""/>
      <w:lvlJc w:val="left"/>
      <w:pPr>
        <w:ind w:left="720" w:hanging="360"/>
      </w:pPr>
      <w:rPr>
        <w:rFonts w:ascii="Symbol" w:hAnsi="Symbol" w:hint="default"/>
      </w:rPr>
    </w:lvl>
    <w:lvl w:ilvl="1" w:tplc="E70E936A">
      <w:start w:val="1"/>
      <w:numFmt w:val="bullet"/>
      <w:lvlText w:val="o"/>
      <w:lvlJc w:val="left"/>
      <w:pPr>
        <w:ind w:left="1440" w:hanging="360"/>
      </w:pPr>
      <w:rPr>
        <w:rFonts w:ascii="Courier New" w:hAnsi="Courier New" w:hint="default"/>
      </w:rPr>
    </w:lvl>
    <w:lvl w:ilvl="2" w:tplc="F0347CC4">
      <w:start w:val="1"/>
      <w:numFmt w:val="bullet"/>
      <w:lvlText w:val=""/>
      <w:lvlJc w:val="left"/>
      <w:pPr>
        <w:ind w:left="2160" w:hanging="360"/>
      </w:pPr>
      <w:rPr>
        <w:rFonts w:ascii="Wingdings" w:hAnsi="Wingdings" w:hint="default"/>
      </w:rPr>
    </w:lvl>
    <w:lvl w:ilvl="3" w:tplc="E390A6A0">
      <w:start w:val="1"/>
      <w:numFmt w:val="bullet"/>
      <w:lvlText w:val=""/>
      <w:lvlJc w:val="left"/>
      <w:pPr>
        <w:ind w:left="2880" w:hanging="360"/>
      </w:pPr>
      <w:rPr>
        <w:rFonts w:ascii="Symbol" w:hAnsi="Symbol" w:hint="default"/>
      </w:rPr>
    </w:lvl>
    <w:lvl w:ilvl="4" w:tplc="B19AFBCC">
      <w:start w:val="1"/>
      <w:numFmt w:val="bullet"/>
      <w:lvlText w:val="o"/>
      <w:lvlJc w:val="left"/>
      <w:pPr>
        <w:ind w:left="3600" w:hanging="360"/>
      </w:pPr>
      <w:rPr>
        <w:rFonts w:ascii="Courier New" w:hAnsi="Courier New" w:hint="default"/>
      </w:rPr>
    </w:lvl>
    <w:lvl w:ilvl="5" w:tplc="535C5E78">
      <w:start w:val="1"/>
      <w:numFmt w:val="bullet"/>
      <w:lvlText w:val=""/>
      <w:lvlJc w:val="left"/>
      <w:pPr>
        <w:ind w:left="4320" w:hanging="360"/>
      </w:pPr>
      <w:rPr>
        <w:rFonts w:ascii="Wingdings" w:hAnsi="Wingdings" w:hint="default"/>
      </w:rPr>
    </w:lvl>
    <w:lvl w:ilvl="6" w:tplc="A3A0CB20">
      <w:start w:val="1"/>
      <w:numFmt w:val="bullet"/>
      <w:lvlText w:val=""/>
      <w:lvlJc w:val="left"/>
      <w:pPr>
        <w:ind w:left="5040" w:hanging="360"/>
      </w:pPr>
      <w:rPr>
        <w:rFonts w:ascii="Symbol" w:hAnsi="Symbol" w:hint="default"/>
      </w:rPr>
    </w:lvl>
    <w:lvl w:ilvl="7" w:tplc="23D89E80">
      <w:start w:val="1"/>
      <w:numFmt w:val="bullet"/>
      <w:lvlText w:val="o"/>
      <w:lvlJc w:val="left"/>
      <w:pPr>
        <w:ind w:left="5760" w:hanging="360"/>
      </w:pPr>
      <w:rPr>
        <w:rFonts w:ascii="Courier New" w:hAnsi="Courier New" w:hint="default"/>
      </w:rPr>
    </w:lvl>
    <w:lvl w:ilvl="8" w:tplc="FDF8D0BE">
      <w:start w:val="1"/>
      <w:numFmt w:val="bullet"/>
      <w:lvlText w:val=""/>
      <w:lvlJc w:val="left"/>
      <w:pPr>
        <w:ind w:left="6480" w:hanging="360"/>
      </w:pPr>
      <w:rPr>
        <w:rFonts w:ascii="Wingdings" w:hAnsi="Wingdings" w:hint="default"/>
      </w:rPr>
    </w:lvl>
  </w:abstractNum>
  <w:abstractNum w:abstractNumId="6" w15:restartNumberingAfterBreak="0">
    <w:nsid w:val="142148AC"/>
    <w:multiLevelType w:val="hybridMultilevel"/>
    <w:tmpl w:val="B680BFEE"/>
    <w:lvl w:ilvl="0" w:tplc="C3784F72">
      <w:start w:val="1"/>
      <w:numFmt w:val="bullet"/>
      <w:lvlText w:val=""/>
      <w:lvlJc w:val="left"/>
      <w:pPr>
        <w:ind w:left="720" w:hanging="360"/>
      </w:pPr>
      <w:rPr>
        <w:rFonts w:ascii="Symbol" w:hAnsi="Symbol" w:hint="default"/>
      </w:rPr>
    </w:lvl>
    <w:lvl w:ilvl="1" w:tplc="43A2F60A">
      <w:start w:val="1"/>
      <w:numFmt w:val="bullet"/>
      <w:lvlText w:val="o"/>
      <w:lvlJc w:val="left"/>
      <w:pPr>
        <w:ind w:left="1440" w:hanging="360"/>
      </w:pPr>
      <w:rPr>
        <w:rFonts w:ascii="Courier New" w:hAnsi="Courier New" w:hint="default"/>
      </w:rPr>
    </w:lvl>
    <w:lvl w:ilvl="2" w:tplc="8DBE3C8E">
      <w:start w:val="1"/>
      <w:numFmt w:val="bullet"/>
      <w:lvlText w:val=""/>
      <w:lvlJc w:val="left"/>
      <w:pPr>
        <w:ind w:left="2160" w:hanging="360"/>
      </w:pPr>
      <w:rPr>
        <w:rFonts w:ascii="Wingdings" w:hAnsi="Wingdings" w:hint="default"/>
      </w:rPr>
    </w:lvl>
    <w:lvl w:ilvl="3" w:tplc="A740D29E">
      <w:start w:val="1"/>
      <w:numFmt w:val="bullet"/>
      <w:lvlText w:val=""/>
      <w:lvlJc w:val="left"/>
      <w:pPr>
        <w:ind w:left="2880" w:hanging="360"/>
      </w:pPr>
      <w:rPr>
        <w:rFonts w:ascii="Symbol" w:hAnsi="Symbol" w:hint="default"/>
      </w:rPr>
    </w:lvl>
    <w:lvl w:ilvl="4" w:tplc="88964B86">
      <w:start w:val="1"/>
      <w:numFmt w:val="bullet"/>
      <w:lvlText w:val="o"/>
      <w:lvlJc w:val="left"/>
      <w:pPr>
        <w:ind w:left="3600" w:hanging="360"/>
      </w:pPr>
      <w:rPr>
        <w:rFonts w:ascii="Courier New" w:hAnsi="Courier New" w:hint="default"/>
      </w:rPr>
    </w:lvl>
    <w:lvl w:ilvl="5" w:tplc="D3A27F16">
      <w:start w:val="1"/>
      <w:numFmt w:val="bullet"/>
      <w:lvlText w:val=""/>
      <w:lvlJc w:val="left"/>
      <w:pPr>
        <w:ind w:left="4320" w:hanging="360"/>
      </w:pPr>
      <w:rPr>
        <w:rFonts w:ascii="Wingdings" w:hAnsi="Wingdings" w:hint="default"/>
      </w:rPr>
    </w:lvl>
    <w:lvl w:ilvl="6" w:tplc="0CF8D27E">
      <w:start w:val="1"/>
      <w:numFmt w:val="bullet"/>
      <w:lvlText w:val=""/>
      <w:lvlJc w:val="left"/>
      <w:pPr>
        <w:ind w:left="5040" w:hanging="360"/>
      </w:pPr>
      <w:rPr>
        <w:rFonts w:ascii="Symbol" w:hAnsi="Symbol" w:hint="default"/>
      </w:rPr>
    </w:lvl>
    <w:lvl w:ilvl="7" w:tplc="E0A48B26">
      <w:start w:val="1"/>
      <w:numFmt w:val="bullet"/>
      <w:lvlText w:val="o"/>
      <w:lvlJc w:val="left"/>
      <w:pPr>
        <w:ind w:left="5760" w:hanging="360"/>
      </w:pPr>
      <w:rPr>
        <w:rFonts w:ascii="Courier New" w:hAnsi="Courier New" w:hint="default"/>
      </w:rPr>
    </w:lvl>
    <w:lvl w:ilvl="8" w:tplc="90BAD16E">
      <w:start w:val="1"/>
      <w:numFmt w:val="bullet"/>
      <w:lvlText w:val=""/>
      <w:lvlJc w:val="left"/>
      <w:pPr>
        <w:ind w:left="6480" w:hanging="360"/>
      </w:pPr>
      <w:rPr>
        <w:rFonts w:ascii="Wingdings" w:hAnsi="Wingdings" w:hint="default"/>
      </w:rPr>
    </w:lvl>
  </w:abstractNum>
  <w:abstractNum w:abstractNumId="7" w15:restartNumberingAfterBreak="0">
    <w:nsid w:val="14C8EE7D"/>
    <w:multiLevelType w:val="hybridMultilevel"/>
    <w:tmpl w:val="C1C08F82"/>
    <w:lvl w:ilvl="0" w:tplc="0E3ED504">
      <w:start w:val="1"/>
      <w:numFmt w:val="bullet"/>
      <w:lvlText w:val=""/>
      <w:lvlJc w:val="left"/>
      <w:pPr>
        <w:ind w:left="720" w:hanging="360"/>
      </w:pPr>
      <w:rPr>
        <w:rFonts w:ascii="Symbol" w:hAnsi="Symbol" w:hint="default"/>
      </w:rPr>
    </w:lvl>
    <w:lvl w:ilvl="1" w:tplc="A4D6249A">
      <w:start w:val="1"/>
      <w:numFmt w:val="bullet"/>
      <w:lvlText w:val="o"/>
      <w:lvlJc w:val="left"/>
      <w:pPr>
        <w:ind w:left="1440" w:hanging="360"/>
      </w:pPr>
      <w:rPr>
        <w:rFonts w:ascii="Courier New" w:hAnsi="Courier New" w:hint="default"/>
      </w:rPr>
    </w:lvl>
    <w:lvl w:ilvl="2" w:tplc="8EE68286">
      <w:start w:val="1"/>
      <w:numFmt w:val="bullet"/>
      <w:lvlText w:val=""/>
      <w:lvlJc w:val="left"/>
      <w:pPr>
        <w:ind w:left="2160" w:hanging="360"/>
      </w:pPr>
      <w:rPr>
        <w:rFonts w:ascii="Wingdings" w:hAnsi="Wingdings" w:hint="default"/>
      </w:rPr>
    </w:lvl>
    <w:lvl w:ilvl="3" w:tplc="B88C84C6">
      <w:start w:val="1"/>
      <w:numFmt w:val="bullet"/>
      <w:lvlText w:val=""/>
      <w:lvlJc w:val="left"/>
      <w:pPr>
        <w:ind w:left="2880" w:hanging="360"/>
      </w:pPr>
      <w:rPr>
        <w:rFonts w:ascii="Symbol" w:hAnsi="Symbol" w:hint="default"/>
      </w:rPr>
    </w:lvl>
    <w:lvl w:ilvl="4" w:tplc="368291F8">
      <w:start w:val="1"/>
      <w:numFmt w:val="bullet"/>
      <w:lvlText w:val="o"/>
      <w:lvlJc w:val="left"/>
      <w:pPr>
        <w:ind w:left="3600" w:hanging="360"/>
      </w:pPr>
      <w:rPr>
        <w:rFonts w:ascii="Courier New" w:hAnsi="Courier New" w:hint="default"/>
      </w:rPr>
    </w:lvl>
    <w:lvl w:ilvl="5" w:tplc="7A522B7E">
      <w:start w:val="1"/>
      <w:numFmt w:val="bullet"/>
      <w:lvlText w:val=""/>
      <w:lvlJc w:val="left"/>
      <w:pPr>
        <w:ind w:left="4320" w:hanging="360"/>
      </w:pPr>
      <w:rPr>
        <w:rFonts w:ascii="Wingdings" w:hAnsi="Wingdings" w:hint="default"/>
      </w:rPr>
    </w:lvl>
    <w:lvl w:ilvl="6" w:tplc="CB8E994E">
      <w:start w:val="1"/>
      <w:numFmt w:val="bullet"/>
      <w:lvlText w:val=""/>
      <w:lvlJc w:val="left"/>
      <w:pPr>
        <w:ind w:left="5040" w:hanging="360"/>
      </w:pPr>
      <w:rPr>
        <w:rFonts w:ascii="Symbol" w:hAnsi="Symbol" w:hint="default"/>
      </w:rPr>
    </w:lvl>
    <w:lvl w:ilvl="7" w:tplc="C3E848EA">
      <w:start w:val="1"/>
      <w:numFmt w:val="bullet"/>
      <w:lvlText w:val="o"/>
      <w:lvlJc w:val="left"/>
      <w:pPr>
        <w:ind w:left="5760" w:hanging="360"/>
      </w:pPr>
      <w:rPr>
        <w:rFonts w:ascii="Courier New" w:hAnsi="Courier New" w:hint="default"/>
      </w:rPr>
    </w:lvl>
    <w:lvl w:ilvl="8" w:tplc="92E27108">
      <w:start w:val="1"/>
      <w:numFmt w:val="bullet"/>
      <w:lvlText w:val=""/>
      <w:lvlJc w:val="left"/>
      <w:pPr>
        <w:ind w:left="6480" w:hanging="360"/>
      </w:pPr>
      <w:rPr>
        <w:rFonts w:ascii="Wingdings" w:hAnsi="Wingdings" w:hint="default"/>
      </w:rPr>
    </w:lvl>
  </w:abstractNum>
  <w:abstractNum w:abstractNumId="8" w15:restartNumberingAfterBreak="0">
    <w:nsid w:val="166E37F4"/>
    <w:multiLevelType w:val="multilevel"/>
    <w:tmpl w:val="B0B0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F5278D"/>
    <w:multiLevelType w:val="hybridMultilevel"/>
    <w:tmpl w:val="FFC0F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A7EBD"/>
    <w:multiLevelType w:val="hybridMultilevel"/>
    <w:tmpl w:val="D1DC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A2DAF9"/>
    <w:multiLevelType w:val="hybridMultilevel"/>
    <w:tmpl w:val="B4165854"/>
    <w:lvl w:ilvl="0" w:tplc="17882B98">
      <w:start w:val="1"/>
      <w:numFmt w:val="bullet"/>
      <w:lvlText w:val=""/>
      <w:lvlJc w:val="left"/>
      <w:pPr>
        <w:ind w:left="720" w:hanging="360"/>
      </w:pPr>
      <w:rPr>
        <w:rFonts w:ascii="Symbol" w:hAnsi="Symbol" w:hint="default"/>
      </w:rPr>
    </w:lvl>
    <w:lvl w:ilvl="1" w:tplc="C004EC88">
      <w:start w:val="1"/>
      <w:numFmt w:val="bullet"/>
      <w:lvlText w:val="o"/>
      <w:lvlJc w:val="left"/>
      <w:pPr>
        <w:ind w:left="1440" w:hanging="360"/>
      </w:pPr>
      <w:rPr>
        <w:rFonts w:ascii="Courier New" w:hAnsi="Courier New" w:hint="default"/>
      </w:rPr>
    </w:lvl>
    <w:lvl w:ilvl="2" w:tplc="B90C97FE">
      <w:start w:val="1"/>
      <w:numFmt w:val="bullet"/>
      <w:lvlText w:val=""/>
      <w:lvlJc w:val="left"/>
      <w:pPr>
        <w:ind w:left="2160" w:hanging="360"/>
      </w:pPr>
      <w:rPr>
        <w:rFonts w:ascii="Wingdings" w:hAnsi="Wingdings" w:hint="default"/>
      </w:rPr>
    </w:lvl>
    <w:lvl w:ilvl="3" w:tplc="858AA558">
      <w:start w:val="1"/>
      <w:numFmt w:val="bullet"/>
      <w:lvlText w:val=""/>
      <w:lvlJc w:val="left"/>
      <w:pPr>
        <w:ind w:left="2880" w:hanging="360"/>
      </w:pPr>
      <w:rPr>
        <w:rFonts w:ascii="Symbol" w:hAnsi="Symbol" w:hint="default"/>
      </w:rPr>
    </w:lvl>
    <w:lvl w:ilvl="4" w:tplc="B56A5C9E">
      <w:start w:val="1"/>
      <w:numFmt w:val="bullet"/>
      <w:lvlText w:val="o"/>
      <w:lvlJc w:val="left"/>
      <w:pPr>
        <w:ind w:left="3600" w:hanging="360"/>
      </w:pPr>
      <w:rPr>
        <w:rFonts w:ascii="Courier New" w:hAnsi="Courier New" w:hint="default"/>
      </w:rPr>
    </w:lvl>
    <w:lvl w:ilvl="5" w:tplc="6FD234D0">
      <w:start w:val="1"/>
      <w:numFmt w:val="bullet"/>
      <w:lvlText w:val=""/>
      <w:lvlJc w:val="left"/>
      <w:pPr>
        <w:ind w:left="4320" w:hanging="360"/>
      </w:pPr>
      <w:rPr>
        <w:rFonts w:ascii="Wingdings" w:hAnsi="Wingdings" w:hint="default"/>
      </w:rPr>
    </w:lvl>
    <w:lvl w:ilvl="6" w:tplc="76A4E1F8">
      <w:start w:val="1"/>
      <w:numFmt w:val="bullet"/>
      <w:lvlText w:val=""/>
      <w:lvlJc w:val="left"/>
      <w:pPr>
        <w:ind w:left="5040" w:hanging="360"/>
      </w:pPr>
      <w:rPr>
        <w:rFonts w:ascii="Symbol" w:hAnsi="Symbol" w:hint="default"/>
      </w:rPr>
    </w:lvl>
    <w:lvl w:ilvl="7" w:tplc="8982C4FA">
      <w:start w:val="1"/>
      <w:numFmt w:val="bullet"/>
      <w:lvlText w:val="o"/>
      <w:lvlJc w:val="left"/>
      <w:pPr>
        <w:ind w:left="5760" w:hanging="360"/>
      </w:pPr>
      <w:rPr>
        <w:rFonts w:ascii="Courier New" w:hAnsi="Courier New" w:hint="default"/>
      </w:rPr>
    </w:lvl>
    <w:lvl w:ilvl="8" w:tplc="1C0096F4">
      <w:start w:val="1"/>
      <w:numFmt w:val="bullet"/>
      <w:lvlText w:val=""/>
      <w:lvlJc w:val="left"/>
      <w:pPr>
        <w:ind w:left="6480" w:hanging="360"/>
      </w:pPr>
      <w:rPr>
        <w:rFonts w:ascii="Wingdings" w:hAnsi="Wingdings" w:hint="default"/>
      </w:rPr>
    </w:lvl>
  </w:abstractNum>
  <w:abstractNum w:abstractNumId="12" w15:restartNumberingAfterBreak="0">
    <w:nsid w:val="1EFB2D2E"/>
    <w:multiLevelType w:val="hybridMultilevel"/>
    <w:tmpl w:val="04B2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F61AF"/>
    <w:multiLevelType w:val="multilevel"/>
    <w:tmpl w:val="A096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2B4957"/>
    <w:multiLevelType w:val="hybridMultilevel"/>
    <w:tmpl w:val="897C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7374C"/>
    <w:multiLevelType w:val="hybridMultilevel"/>
    <w:tmpl w:val="55CC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263424"/>
    <w:multiLevelType w:val="multilevel"/>
    <w:tmpl w:val="00AE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E15A2C"/>
    <w:multiLevelType w:val="hybridMultilevel"/>
    <w:tmpl w:val="2986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3215F9"/>
    <w:multiLevelType w:val="multilevel"/>
    <w:tmpl w:val="2E2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173CD1"/>
    <w:multiLevelType w:val="multilevel"/>
    <w:tmpl w:val="D338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0444D9"/>
    <w:multiLevelType w:val="hybridMultilevel"/>
    <w:tmpl w:val="12B4DDD2"/>
    <w:lvl w:ilvl="0" w:tplc="C90201CC">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2A2C35"/>
    <w:multiLevelType w:val="hybridMultilevel"/>
    <w:tmpl w:val="76B2184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2FB871E9"/>
    <w:multiLevelType w:val="hybridMultilevel"/>
    <w:tmpl w:val="9CE4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1D627D"/>
    <w:multiLevelType w:val="multilevel"/>
    <w:tmpl w:val="4188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DF4267"/>
    <w:multiLevelType w:val="multilevel"/>
    <w:tmpl w:val="7296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04A83E"/>
    <w:multiLevelType w:val="hybridMultilevel"/>
    <w:tmpl w:val="5B7AE63A"/>
    <w:lvl w:ilvl="0" w:tplc="C9963804">
      <w:start w:val="1"/>
      <w:numFmt w:val="bullet"/>
      <w:lvlText w:val=""/>
      <w:lvlJc w:val="left"/>
      <w:pPr>
        <w:ind w:left="720" w:hanging="360"/>
      </w:pPr>
      <w:rPr>
        <w:rFonts w:ascii="Symbol" w:hAnsi="Symbol" w:hint="default"/>
      </w:rPr>
    </w:lvl>
    <w:lvl w:ilvl="1" w:tplc="64EABEE8">
      <w:start w:val="1"/>
      <w:numFmt w:val="bullet"/>
      <w:lvlText w:val="o"/>
      <w:lvlJc w:val="left"/>
      <w:pPr>
        <w:ind w:left="1440" w:hanging="360"/>
      </w:pPr>
      <w:rPr>
        <w:rFonts w:ascii="Courier New" w:hAnsi="Courier New" w:hint="default"/>
      </w:rPr>
    </w:lvl>
    <w:lvl w:ilvl="2" w:tplc="70CA9106">
      <w:start w:val="1"/>
      <w:numFmt w:val="bullet"/>
      <w:lvlText w:val=""/>
      <w:lvlJc w:val="left"/>
      <w:pPr>
        <w:ind w:left="2160" w:hanging="360"/>
      </w:pPr>
      <w:rPr>
        <w:rFonts w:ascii="Wingdings" w:hAnsi="Wingdings" w:hint="default"/>
      </w:rPr>
    </w:lvl>
    <w:lvl w:ilvl="3" w:tplc="1C5E9D46">
      <w:start w:val="1"/>
      <w:numFmt w:val="bullet"/>
      <w:lvlText w:val=""/>
      <w:lvlJc w:val="left"/>
      <w:pPr>
        <w:ind w:left="2880" w:hanging="360"/>
      </w:pPr>
      <w:rPr>
        <w:rFonts w:ascii="Symbol" w:hAnsi="Symbol" w:hint="default"/>
      </w:rPr>
    </w:lvl>
    <w:lvl w:ilvl="4" w:tplc="05028CA4">
      <w:start w:val="1"/>
      <w:numFmt w:val="bullet"/>
      <w:lvlText w:val="o"/>
      <w:lvlJc w:val="left"/>
      <w:pPr>
        <w:ind w:left="3600" w:hanging="360"/>
      </w:pPr>
      <w:rPr>
        <w:rFonts w:ascii="Courier New" w:hAnsi="Courier New" w:hint="default"/>
      </w:rPr>
    </w:lvl>
    <w:lvl w:ilvl="5" w:tplc="FDFE8A88">
      <w:start w:val="1"/>
      <w:numFmt w:val="bullet"/>
      <w:lvlText w:val=""/>
      <w:lvlJc w:val="left"/>
      <w:pPr>
        <w:ind w:left="4320" w:hanging="360"/>
      </w:pPr>
      <w:rPr>
        <w:rFonts w:ascii="Wingdings" w:hAnsi="Wingdings" w:hint="default"/>
      </w:rPr>
    </w:lvl>
    <w:lvl w:ilvl="6" w:tplc="E98888C6">
      <w:start w:val="1"/>
      <w:numFmt w:val="bullet"/>
      <w:lvlText w:val=""/>
      <w:lvlJc w:val="left"/>
      <w:pPr>
        <w:ind w:left="5040" w:hanging="360"/>
      </w:pPr>
      <w:rPr>
        <w:rFonts w:ascii="Symbol" w:hAnsi="Symbol" w:hint="default"/>
      </w:rPr>
    </w:lvl>
    <w:lvl w:ilvl="7" w:tplc="80085122">
      <w:start w:val="1"/>
      <w:numFmt w:val="bullet"/>
      <w:lvlText w:val="o"/>
      <w:lvlJc w:val="left"/>
      <w:pPr>
        <w:ind w:left="5760" w:hanging="360"/>
      </w:pPr>
      <w:rPr>
        <w:rFonts w:ascii="Courier New" w:hAnsi="Courier New" w:hint="default"/>
      </w:rPr>
    </w:lvl>
    <w:lvl w:ilvl="8" w:tplc="16D068A4">
      <w:start w:val="1"/>
      <w:numFmt w:val="bullet"/>
      <w:lvlText w:val=""/>
      <w:lvlJc w:val="left"/>
      <w:pPr>
        <w:ind w:left="6480" w:hanging="360"/>
      </w:pPr>
      <w:rPr>
        <w:rFonts w:ascii="Wingdings" w:hAnsi="Wingdings" w:hint="default"/>
      </w:rPr>
    </w:lvl>
  </w:abstractNum>
  <w:abstractNum w:abstractNumId="26" w15:restartNumberingAfterBreak="0">
    <w:nsid w:val="3B7C5583"/>
    <w:multiLevelType w:val="hybridMultilevel"/>
    <w:tmpl w:val="A6F82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AA061E"/>
    <w:multiLevelType w:val="hybridMultilevel"/>
    <w:tmpl w:val="D648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05262C"/>
    <w:multiLevelType w:val="multilevel"/>
    <w:tmpl w:val="2BDC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B34E3C"/>
    <w:multiLevelType w:val="hybridMultilevel"/>
    <w:tmpl w:val="38AA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AB27B6"/>
    <w:multiLevelType w:val="hybridMultilevel"/>
    <w:tmpl w:val="445E1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BD6D1D"/>
    <w:multiLevelType w:val="multilevel"/>
    <w:tmpl w:val="93EE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7966BD"/>
    <w:multiLevelType w:val="hybridMultilevel"/>
    <w:tmpl w:val="6E5A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F1303D"/>
    <w:multiLevelType w:val="multilevel"/>
    <w:tmpl w:val="B4C8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CD5664"/>
    <w:multiLevelType w:val="hybridMultilevel"/>
    <w:tmpl w:val="1FDC9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0D04F0"/>
    <w:multiLevelType w:val="hybridMultilevel"/>
    <w:tmpl w:val="ABAEA6AC"/>
    <w:lvl w:ilvl="0" w:tplc="8A08F7A0">
      <w:start w:val="1"/>
      <w:numFmt w:val="bullet"/>
      <w:lvlText w:val=""/>
      <w:lvlJc w:val="left"/>
      <w:pPr>
        <w:ind w:left="720" w:hanging="360"/>
      </w:pPr>
      <w:rPr>
        <w:rFonts w:ascii="Symbol" w:hAnsi="Symbol" w:hint="default"/>
      </w:rPr>
    </w:lvl>
    <w:lvl w:ilvl="1" w:tplc="66D8FE2C">
      <w:start w:val="1"/>
      <w:numFmt w:val="bullet"/>
      <w:lvlText w:val="o"/>
      <w:lvlJc w:val="left"/>
      <w:pPr>
        <w:ind w:left="1440" w:hanging="360"/>
      </w:pPr>
      <w:rPr>
        <w:rFonts w:ascii="Courier New" w:hAnsi="Courier New" w:hint="default"/>
      </w:rPr>
    </w:lvl>
    <w:lvl w:ilvl="2" w:tplc="6AAA749C">
      <w:start w:val="1"/>
      <w:numFmt w:val="bullet"/>
      <w:lvlText w:val=""/>
      <w:lvlJc w:val="left"/>
      <w:pPr>
        <w:ind w:left="2160" w:hanging="360"/>
      </w:pPr>
      <w:rPr>
        <w:rFonts w:ascii="Wingdings" w:hAnsi="Wingdings" w:hint="default"/>
      </w:rPr>
    </w:lvl>
    <w:lvl w:ilvl="3" w:tplc="F4D2BE04">
      <w:start w:val="1"/>
      <w:numFmt w:val="bullet"/>
      <w:lvlText w:val=""/>
      <w:lvlJc w:val="left"/>
      <w:pPr>
        <w:ind w:left="2880" w:hanging="360"/>
      </w:pPr>
      <w:rPr>
        <w:rFonts w:ascii="Symbol" w:hAnsi="Symbol" w:hint="default"/>
      </w:rPr>
    </w:lvl>
    <w:lvl w:ilvl="4" w:tplc="55C8694A">
      <w:start w:val="1"/>
      <w:numFmt w:val="bullet"/>
      <w:lvlText w:val="o"/>
      <w:lvlJc w:val="left"/>
      <w:pPr>
        <w:ind w:left="3600" w:hanging="360"/>
      </w:pPr>
      <w:rPr>
        <w:rFonts w:ascii="Courier New" w:hAnsi="Courier New" w:hint="default"/>
      </w:rPr>
    </w:lvl>
    <w:lvl w:ilvl="5" w:tplc="C56A2C62">
      <w:start w:val="1"/>
      <w:numFmt w:val="bullet"/>
      <w:lvlText w:val=""/>
      <w:lvlJc w:val="left"/>
      <w:pPr>
        <w:ind w:left="4320" w:hanging="360"/>
      </w:pPr>
      <w:rPr>
        <w:rFonts w:ascii="Wingdings" w:hAnsi="Wingdings" w:hint="default"/>
      </w:rPr>
    </w:lvl>
    <w:lvl w:ilvl="6" w:tplc="1C8C81AA">
      <w:start w:val="1"/>
      <w:numFmt w:val="bullet"/>
      <w:lvlText w:val=""/>
      <w:lvlJc w:val="left"/>
      <w:pPr>
        <w:ind w:left="5040" w:hanging="360"/>
      </w:pPr>
      <w:rPr>
        <w:rFonts w:ascii="Symbol" w:hAnsi="Symbol" w:hint="default"/>
      </w:rPr>
    </w:lvl>
    <w:lvl w:ilvl="7" w:tplc="F3AE25D0">
      <w:start w:val="1"/>
      <w:numFmt w:val="bullet"/>
      <w:lvlText w:val="o"/>
      <w:lvlJc w:val="left"/>
      <w:pPr>
        <w:ind w:left="5760" w:hanging="360"/>
      </w:pPr>
      <w:rPr>
        <w:rFonts w:ascii="Courier New" w:hAnsi="Courier New" w:hint="default"/>
      </w:rPr>
    </w:lvl>
    <w:lvl w:ilvl="8" w:tplc="19A89E1C">
      <w:start w:val="1"/>
      <w:numFmt w:val="bullet"/>
      <w:lvlText w:val=""/>
      <w:lvlJc w:val="left"/>
      <w:pPr>
        <w:ind w:left="6480" w:hanging="360"/>
      </w:pPr>
      <w:rPr>
        <w:rFonts w:ascii="Wingdings" w:hAnsi="Wingdings" w:hint="default"/>
      </w:rPr>
    </w:lvl>
  </w:abstractNum>
  <w:abstractNum w:abstractNumId="36" w15:restartNumberingAfterBreak="0">
    <w:nsid w:val="5FFC18E7"/>
    <w:multiLevelType w:val="multilevel"/>
    <w:tmpl w:val="3A98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1396185"/>
    <w:multiLevelType w:val="hybridMultilevel"/>
    <w:tmpl w:val="5CD61564"/>
    <w:lvl w:ilvl="0" w:tplc="E2CC414E">
      <w:start w:val="1"/>
      <w:numFmt w:val="bullet"/>
      <w:lvlText w:val=""/>
      <w:lvlJc w:val="left"/>
      <w:pPr>
        <w:ind w:left="720" w:hanging="360"/>
      </w:pPr>
      <w:rPr>
        <w:rFonts w:ascii="Symbol" w:hAnsi="Symbol" w:hint="default"/>
      </w:rPr>
    </w:lvl>
    <w:lvl w:ilvl="1" w:tplc="C206DA92">
      <w:start w:val="1"/>
      <w:numFmt w:val="bullet"/>
      <w:lvlText w:val="o"/>
      <w:lvlJc w:val="left"/>
      <w:pPr>
        <w:ind w:left="1440" w:hanging="360"/>
      </w:pPr>
      <w:rPr>
        <w:rFonts w:ascii="Courier New" w:hAnsi="Courier New" w:hint="default"/>
      </w:rPr>
    </w:lvl>
    <w:lvl w:ilvl="2" w:tplc="9FAE751A">
      <w:start w:val="1"/>
      <w:numFmt w:val="bullet"/>
      <w:lvlText w:val=""/>
      <w:lvlJc w:val="left"/>
      <w:pPr>
        <w:ind w:left="2160" w:hanging="360"/>
      </w:pPr>
      <w:rPr>
        <w:rFonts w:ascii="Wingdings" w:hAnsi="Wingdings" w:hint="default"/>
      </w:rPr>
    </w:lvl>
    <w:lvl w:ilvl="3" w:tplc="F53455DC">
      <w:start w:val="1"/>
      <w:numFmt w:val="bullet"/>
      <w:lvlText w:val=""/>
      <w:lvlJc w:val="left"/>
      <w:pPr>
        <w:ind w:left="2880" w:hanging="360"/>
      </w:pPr>
      <w:rPr>
        <w:rFonts w:ascii="Symbol" w:hAnsi="Symbol" w:hint="default"/>
      </w:rPr>
    </w:lvl>
    <w:lvl w:ilvl="4" w:tplc="5C386B76">
      <w:start w:val="1"/>
      <w:numFmt w:val="bullet"/>
      <w:lvlText w:val="o"/>
      <w:lvlJc w:val="left"/>
      <w:pPr>
        <w:ind w:left="3600" w:hanging="360"/>
      </w:pPr>
      <w:rPr>
        <w:rFonts w:ascii="Courier New" w:hAnsi="Courier New" w:hint="default"/>
      </w:rPr>
    </w:lvl>
    <w:lvl w:ilvl="5" w:tplc="263887C2">
      <w:start w:val="1"/>
      <w:numFmt w:val="bullet"/>
      <w:lvlText w:val=""/>
      <w:lvlJc w:val="left"/>
      <w:pPr>
        <w:ind w:left="4320" w:hanging="360"/>
      </w:pPr>
      <w:rPr>
        <w:rFonts w:ascii="Wingdings" w:hAnsi="Wingdings" w:hint="default"/>
      </w:rPr>
    </w:lvl>
    <w:lvl w:ilvl="6" w:tplc="A3766122">
      <w:start w:val="1"/>
      <w:numFmt w:val="bullet"/>
      <w:lvlText w:val=""/>
      <w:lvlJc w:val="left"/>
      <w:pPr>
        <w:ind w:left="5040" w:hanging="360"/>
      </w:pPr>
      <w:rPr>
        <w:rFonts w:ascii="Symbol" w:hAnsi="Symbol" w:hint="default"/>
      </w:rPr>
    </w:lvl>
    <w:lvl w:ilvl="7" w:tplc="C55AC61E">
      <w:start w:val="1"/>
      <w:numFmt w:val="bullet"/>
      <w:lvlText w:val="o"/>
      <w:lvlJc w:val="left"/>
      <w:pPr>
        <w:ind w:left="5760" w:hanging="360"/>
      </w:pPr>
      <w:rPr>
        <w:rFonts w:ascii="Courier New" w:hAnsi="Courier New" w:hint="default"/>
      </w:rPr>
    </w:lvl>
    <w:lvl w:ilvl="8" w:tplc="F5D6D2A8">
      <w:start w:val="1"/>
      <w:numFmt w:val="bullet"/>
      <w:lvlText w:val=""/>
      <w:lvlJc w:val="left"/>
      <w:pPr>
        <w:ind w:left="6480" w:hanging="360"/>
      </w:pPr>
      <w:rPr>
        <w:rFonts w:ascii="Wingdings" w:hAnsi="Wingdings" w:hint="default"/>
      </w:rPr>
    </w:lvl>
  </w:abstractNum>
  <w:abstractNum w:abstractNumId="38" w15:restartNumberingAfterBreak="0">
    <w:nsid w:val="617FEB72"/>
    <w:multiLevelType w:val="hybridMultilevel"/>
    <w:tmpl w:val="8952A944"/>
    <w:lvl w:ilvl="0" w:tplc="3C7A700A">
      <w:start w:val="1"/>
      <w:numFmt w:val="bullet"/>
      <w:lvlText w:val=""/>
      <w:lvlJc w:val="left"/>
      <w:pPr>
        <w:ind w:left="720" w:hanging="360"/>
      </w:pPr>
      <w:rPr>
        <w:rFonts w:ascii="Symbol" w:hAnsi="Symbol" w:hint="default"/>
      </w:rPr>
    </w:lvl>
    <w:lvl w:ilvl="1" w:tplc="B922C24C">
      <w:start w:val="1"/>
      <w:numFmt w:val="bullet"/>
      <w:lvlText w:val="o"/>
      <w:lvlJc w:val="left"/>
      <w:pPr>
        <w:ind w:left="1440" w:hanging="360"/>
      </w:pPr>
      <w:rPr>
        <w:rFonts w:ascii="Courier New" w:hAnsi="Courier New" w:hint="default"/>
      </w:rPr>
    </w:lvl>
    <w:lvl w:ilvl="2" w:tplc="8C763348">
      <w:start w:val="1"/>
      <w:numFmt w:val="bullet"/>
      <w:lvlText w:val=""/>
      <w:lvlJc w:val="left"/>
      <w:pPr>
        <w:ind w:left="2160" w:hanging="360"/>
      </w:pPr>
      <w:rPr>
        <w:rFonts w:ascii="Wingdings" w:hAnsi="Wingdings" w:hint="default"/>
      </w:rPr>
    </w:lvl>
    <w:lvl w:ilvl="3" w:tplc="E1FC07D8">
      <w:start w:val="1"/>
      <w:numFmt w:val="bullet"/>
      <w:lvlText w:val=""/>
      <w:lvlJc w:val="left"/>
      <w:pPr>
        <w:ind w:left="2880" w:hanging="360"/>
      </w:pPr>
      <w:rPr>
        <w:rFonts w:ascii="Symbol" w:hAnsi="Symbol" w:hint="default"/>
      </w:rPr>
    </w:lvl>
    <w:lvl w:ilvl="4" w:tplc="538EFEC6">
      <w:start w:val="1"/>
      <w:numFmt w:val="bullet"/>
      <w:lvlText w:val="o"/>
      <w:lvlJc w:val="left"/>
      <w:pPr>
        <w:ind w:left="3600" w:hanging="360"/>
      </w:pPr>
      <w:rPr>
        <w:rFonts w:ascii="Courier New" w:hAnsi="Courier New" w:hint="default"/>
      </w:rPr>
    </w:lvl>
    <w:lvl w:ilvl="5" w:tplc="8CCAA5AC">
      <w:start w:val="1"/>
      <w:numFmt w:val="bullet"/>
      <w:lvlText w:val=""/>
      <w:lvlJc w:val="left"/>
      <w:pPr>
        <w:ind w:left="4320" w:hanging="360"/>
      </w:pPr>
      <w:rPr>
        <w:rFonts w:ascii="Wingdings" w:hAnsi="Wingdings" w:hint="default"/>
      </w:rPr>
    </w:lvl>
    <w:lvl w:ilvl="6" w:tplc="35E63974">
      <w:start w:val="1"/>
      <w:numFmt w:val="bullet"/>
      <w:lvlText w:val=""/>
      <w:lvlJc w:val="left"/>
      <w:pPr>
        <w:ind w:left="5040" w:hanging="360"/>
      </w:pPr>
      <w:rPr>
        <w:rFonts w:ascii="Symbol" w:hAnsi="Symbol" w:hint="default"/>
      </w:rPr>
    </w:lvl>
    <w:lvl w:ilvl="7" w:tplc="73085CC6">
      <w:start w:val="1"/>
      <w:numFmt w:val="bullet"/>
      <w:lvlText w:val="o"/>
      <w:lvlJc w:val="left"/>
      <w:pPr>
        <w:ind w:left="5760" w:hanging="360"/>
      </w:pPr>
      <w:rPr>
        <w:rFonts w:ascii="Courier New" w:hAnsi="Courier New" w:hint="default"/>
      </w:rPr>
    </w:lvl>
    <w:lvl w:ilvl="8" w:tplc="A1C2144E">
      <w:start w:val="1"/>
      <w:numFmt w:val="bullet"/>
      <w:lvlText w:val=""/>
      <w:lvlJc w:val="left"/>
      <w:pPr>
        <w:ind w:left="6480" w:hanging="360"/>
      </w:pPr>
      <w:rPr>
        <w:rFonts w:ascii="Wingdings" w:hAnsi="Wingdings" w:hint="default"/>
      </w:rPr>
    </w:lvl>
  </w:abstractNum>
  <w:abstractNum w:abstractNumId="39" w15:restartNumberingAfterBreak="0">
    <w:nsid w:val="65BF1207"/>
    <w:multiLevelType w:val="hybridMultilevel"/>
    <w:tmpl w:val="747E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2C4BFD"/>
    <w:multiLevelType w:val="hybridMultilevel"/>
    <w:tmpl w:val="FDBE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0267F0"/>
    <w:multiLevelType w:val="multilevel"/>
    <w:tmpl w:val="70DE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DE47D0"/>
    <w:multiLevelType w:val="multilevel"/>
    <w:tmpl w:val="75DA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E14DBD"/>
    <w:multiLevelType w:val="multilevel"/>
    <w:tmpl w:val="01DE1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1643FF"/>
    <w:multiLevelType w:val="multilevel"/>
    <w:tmpl w:val="A5DC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4D739C"/>
    <w:multiLevelType w:val="hybridMultilevel"/>
    <w:tmpl w:val="ED045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E3212C2"/>
    <w:multiLevelType w:val="hybridMultilevel"/>
    <w:tmpl w:val="6E10CAD0"/>
    <w:lvl w:ilvl="0" w:tplc="C90201C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41AF57"/>
    <w:multiLevelType w:val="hybridMultilevel"/>
    <w:tmpl w:val="09BE04D6"/>
    <w:lvl w:ilvl="0" w:tplc="00A4CC74">
      <w:start w:val="1"/>
      <w:numFmt w:val="bullet"/>
      <w:lvlText w:val=""/>
      <w:lvlJc w:val="left"/>
      <w:pPr>
        <w:ind w:left="720" w:hanging="360"/>
      </w:pPr>
      <w:rPr>
        <w:rFonts w:ascii="Symbol" w:hAnsi="Symbol" w:hint="default"/>
      </w:rPr>
    </w:lvl>
    <w:lvl w:ilvl="1" w:tplc="2260490A">
      <w:start w:val="1"/>
      <w:numFmt w:val="bullet"/>
      <w:lvlText w:val="o"/>
      <w:lvlJc w:val="left"/>
      <w:pPr>
        <w:ind w:left="1440" w:hanging="360"/>
      </w:pPr>
      <w:rPr>
        <w:rFonts w:ascii="Courier New" w:hAnsi="Courier New" w:hint="default"/>
      </w:rPr>
    </w:lvl>
    <w:lvl w:ilvl="2" w:tplc="5FBE72A2">
      <w:start w:val="1"/>
      <w:numFmt w:val="bullet"/>
      <w:lvlText w:val=""/>
      <w:lvlJc w:val="left"/>
      <w:pPr>
        <w:ind w:left="2160" w:hanging="360"/>
      </w:pPr>
      <w:rPr>
        <w:rFonts w:ascii="Wingdings" w:hAnsi="Wingdings" w:hint="default"/>
      </w:rPr>
    </w:lvl>
    <w:lvl w:ilvl="3" w:tplc="29D674F2">
      <w:start w:val="1"/>
      <w:numFmt w:val="bullet"/>
      <w:lvlText w:val=""/>
      <w:lvlJc w:val="left"/>
      <w:pPr>
        <w:ind w:left="2880" w:hanging="360"/>
      </w:pPr>
      <w:rPr>
        <w:rFonts w:ascii="Symbol" w:hAnsi="Symbol" w:hint="default"/>
      </w:rPr>
    </w:lvl>
    <w:lvl w:ilvl="4" w:tplc="FD8450D2">
      <w:start w:val="1"/>
      <w:numFmt w:val="bullet"/>
      <w:lvlText w:val="o"/>
      <w:lvlJc w:val="left"/>
      <w:pPr>
        <w:ind w:left="3600" w:hanging="360"/>
      </w:pPr>
      <w:rPr>
        <w:rFonts w:ascii="Courier New" w:hAnsi="Courier New" w:hint="default"/>
      </w:rPr>
    </w:lvl>
    <w:lvl w:ilvl="5" w:tplc="04BAA6E6">
      <w:start w:val="1"/>
      <w:numFmt w:val="bullet"/>
      <w:lvlText w:val=""/>
      <w:lvlJc w:val="left"/>
      <w:pPr>
        <w:ind w:left="4320" w:hanging="360"/>
      </w:pPr>
      <w:rPr>
        <w:rFonts w:ascii="Wingdings" w:hAnsi="Wingdings" w:hint="default"/>
      </w:rPr>
    </w:lvl>
    <w:lvl w:ilvl="6" w:tplc="3A869FEA">
      <w:start w:val="1"/>
      <w:numFmt w:val="bullet"/>
      <w:lvlText w:val=""/>
      <w:lvlJc w:val="left"/>
      <w:pPr>
        <w:ind w:left="5040" w:hanging="360"/>
      </w:pPr>
      <w:rPr>
        <w:rFonts w:ascii="Symbol" w:hAnsi="Symbol" w:hint="default"/>
      </w:rPr>
    </w:lvl>
    <w:lvl w:ilvl="7" w:tplc="4BF2EB30">
      <w:start w:val="1"/>
      <w:numFmt w:val="bullet"/>
      <w:lvlText w:val="o"/>
      <w:lvlJc w:val="left"/>
      <w:pPr>
        <w:ind w:left="5760" w:hanging="360"/>
      </w:pPr>
      <w:rPr>
        <w:rFonts w:ascii="Courier New" w:hAnsi="Courier New" w:hint="default"/>
      </w:rPr>
    </w:lvl>
    <w:lvl w:ilvl="8" w:tplc="1E809A8C">
      <w:start w:val="1"/>
      <w:numFmt w:val="bullet"/>
      <w:lvlText w:val=""/>
      <w:lvlJc w:val="left"/>
      <w:pPr>
        <w:ind w:left="6480" w:hanging="360"/>
      </w:pPr>
      <w:rPr>
        <w:rFonts w:ascii="Wingdings" w:hAnsi="Wingdings" w:hint="default"/>
      </w:rPr>
    </w:lvl>
  </w:abstractNum>
  <w:abstractNum w:abstractNumId="48" w15:restartNumberingAfterBreak="0">
    <w:nsid w:val="7FAA610A"/>
    <w:multiLevelType w:val="hybridMultilevel"/>
    <w:tmpl w:val="151E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593604">
    <w:abstractNumId w:val="47"/>
  </w:num>
  <w:num w:numId="2" w16cid:durableId="1654410167">
    <w:abstractNumId w:val="38"/>
  </w:num>
  <w:num w:numId="3" w16cid:durableId="350379891">
    <w:abstractNumId w:val="1"/>
  </w:num>
  <w:num w:numId="4" w16cid:durableId="717122871">
    <w:abstractNumId w:val="35"/>
  </w:num>
  <w:num w:numId="5" w16cid:durableId="1433671675">
    <w:abstractNumId w:val="5"/>
  </w:num>
  <w:num w:numId="6" w16cid:durableId="1774324315">
    <w:abstractNumId w:val="7"/>
  </w:num>
  <w:num w:numId="7" w16cid:durableId="1283070182">
    <w:abstractNumId w:val="6"/>
  </w:num>
  <w:num w:numId="8" w16cid:durableId="1711877705">
    <w:abstractNumId w:val="37"/>
  </w:num>
  <w:num w:numId="9" w16cid:durableId="869880600">
    <w:abstractNumId w:val="25"/>
  </w:num>
  <w:num w:numId="10" w16cid:durableId="1385330177">
    <w:abstractNumId w:val="11"/>
  </w:num>
  <w:num w:numId="11" w16cid:durableId="1193230496">
    <w:abstractNumId w:val="12"/>
  </w:num>
  <w:num w:numId="12" w16cid:durableId="1250196395">
    <w:abstractNumId w:val="9"/>
  </w:num>
  <w:num w:numId="13" w16cid:durableId="1309171902">
    <w:abstractNumId w:val="40"/>
  </w:num>
  <w:num w:numId="14" w16cid:durableId="372310717">
    <w:abstractNumId w:val="3"/>
  </w:num>
  <w:num w:numId="15" w16cid:durableId="1341588218">
    <w:abstractNumId w:val="27"/>
  </w:num>
  <w:num w:numId="16" w16cid:durableId="384767554">
    <w:abstractNumId w:val="22"/>
  </w:num>
  <w:num w:numId="17" w16cid:durableId="683091134">
    <w:abstractNumId w:val="14"/>
  </w:num>
  <w:num w:numId="18" w16cid:durableId="221446642">
    <w:abstractNumId w:val="32"/>
  </w:num>
  <w:num w:numId="19" w16cid:durableId="995498188">
    <w:abstractNumId w:val="46"/>
  </w:num>
  <w:num w:numId="20" w16cid:durableId="1851792191">
    <w:abstractNumId w:val="45"/>
  </w:num>
  <w:num w:numId="21" w16cid:durableId="1473255593">
    <w:abstractNumId w:val="21"/>
  </w:num>
  <w:num w:numId="22" w16cid:durableId="1082290815">
    <w:abstractNumId w:val="20"/>
  </w:num>
  <w:num w:numId="23" w16cid:durableId="684404621">
    <w:abstractNumId w:val="39"/>
  </w:num>
  <w:num w:numId="24" w16cid:durableId="1202979580">
    <w:abstractNumId w:val="43"/>
  </w:num>
  <w:num w:numId="25" w16cid:durableId="1891962827">
    <w:abstractNumId w:val="0"/>
  </w:num>
  <w:num w:numId="26" w16cid:durableId="1673482755">
    <w:abstractNumId w:val="18"/>
  </w:num>
  <w:num w:numId="27" w16cid:durableId="836270140">
    <w:abstractNumId w:val="13"/>
  </w:num>
  <w:num w:numId="28" w16cid:durableId="308705009">
    <w:abstractNumId w:val="23"/>
  </w:num>
  <w:num w:numId="29" w16cid:durableId="1631596273">
    <w:abstractNumId w:val="8"/>
  </w:num>
  <w:num w:numId="30" w16cid:durableId="1178927568">
    <w:abstractNumId w:val="31"/>
  </w:num>
  <w:num w:numId="31" w16cid:durableId="1611624331">
    <w:abstractNumId w:val="16"/>
  </w:num>
  <w:num w:numId="32" w16cid:durableId="1689597725">
    <w:abstractNumId w:val="33"/>
  </w:num>
  <w:num w:numId="33" w16cid:durableId="1042898823">
    <w:abstractNumId w:val="2"/>
  </w:num>
  <w:num w:numId="34" w16cid:durableId="1567884931">
    <w:abstractNumId w:val="24"/>
  </w:num>
  <w:num w:numId="35" w16cid:durableId="1760250537">
    <w:abstractNumId w:val="41"/>
  </w:num>
  <w:num w:numId="36" w16cid:durableId="1878658209">
    <w:abstractNumId w:val="42"/>
  </w:num>
  <w:num w:numId="37" w16cid:durableId="668799796">
    <w:abstractNumId w:val="19"/>
  </w:num>
  <w:num w:numId="38" w16cid:durableId="1133712189">
    <w:abstractNumId w:val="44"/>
  </w:num>
  <w:num w:numId="39" w16cid:durableId="2095123101">
    <w:abstractNumId w:val="29"/>
  </w:num>
  <w:num w:numId="40" w16cid:durableId="776028242">
    <w:abstractNumId w:val="4"/>
  </w:num>
  <w:num w:numId="41" w16cid:durableId="2076078013">
    <w:abstractNumId w:val="28"/>
  </w:num>
  <w:num w:numId="42" w16cid:durableId="597056399">
    <w:abstractNumId w:val="30"/>
  </w:num>
  <w:num w:numId="43" w16cid:durableId="1674994329">
    <w:abstractNumId w:val="34"/>
  </w:num>
  <w:num w:numId="44" w16cid:durableId="303856935">
    <w:abstractNumId w:val="10"/>
  </w:num>
  <w:num w:numId="45" w16cid:durableId="2060740999">
    <w:abstractNumId w:val="15"/>
  </w:num>
  <w:num w:numId="46" w16cid:durableId="925454621">
    <w:abstractNumId w:val="36"/>
  </w:num>
  <w:num w:numId="47" w16cid:durableId="1239830080">
    <w:abstractNumId w:val="17"/>
  </w:num>
  <w:num w:numId="48" w16cid:durableId="53699213">
    <w:abstractNumId w:val="48"/>
  </w:num>
  <w:num w:numId="49" w16cid:durableId="12414797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DB6"/>
    <w:rsid w:val="0000089A"/>
    <w:rsid w:val="00012970"/>
    <w:rsid w:val="00016FFF"/>
    <w:rsid w:val="00020DBC"/>
    <w:rsid w:val="000224B1"/>
    <w:rsid w:val="0004615C"/>
    <w:rsid w:val="00075EA7"/>
    <w:rsid w:val="00084F14"/>
    <w:rsid w:val="000A70CD"/>
    <w:rsid w:val="000B2E58"/>
    <w:rsid w:val="000D2A91"/>
    <w:rsid w:val="00107417"/>
    <w:rsid w:val="00133683"/>
    <w:rsid w:val="0014402F"/>
    <w:rsid w:val="001713A0"/>
    <w:rsid w:val="00171481"/>
    <w:rsid w:val="00182664"/>
    <w:rsid w:val="001D1CAA"/>
    <w:rsid w:val="001E3325"/>
    <w:rsid w:val="001F5F97"/>
    <w:rsid w:val="00210F46"/>
    <w:rsid w:val="00247D09"/>
    <w:rsid w:val="00281FD1"/>
    <w:rsid w:val="00284919"/>
    <w:rsid w:val="00296D9E"/>
    <w:rsid w:val="002A3000"/>
    <w:rsid w:val="002C3A8E"/>
    <w:rsid w:val="002E2384"/>
    <w:rsid w:val="00300B25"/>
    <w:rsid w:val="003172D6"/>
    <w:rsid w:val="00334BC5"/>
    <w:rsid w:val="00335CFE"/>
    <w:rsid w:val="00336989"/>
    <w:rsid w:val="00343981"/>
    <w:rsid w:val="00352A6B"/>
    <w:rsid w:val="003A29B9"/>
    <w:rsid w:val="003B652D"/>
    <w:rsid w:val="003D2614"/>
    <w:rsid w:val="003E1693"/>
    <w:rsid w:val="00416C61"/>
    <w:rsid w:val="00424FBA"/>
    <w:rsid w:val="00425B36"/>
    <w:rsid w:val="00447E77"/>
    <w:rsid w:val="00450D12"/>
    <w:rsid w:val="00454ACA"/>
    <w:rsid w:val="0046621B"/>
    <w:rsid w:val="004662ED"/>
    <w:rsid w:val="0047461D"/>
    <w:rsid w:val="00477151"/>
    <w:rsid w:val="00493C5C"/>
    <w:rsid w:val="004C629C"/>
    <w:rsid w:val="004E51F7"/>
    <w:rsid w:val="0053152D"/>
    <w:rsid w:val="0054071D"/>
    <w:rsid w:val="00543ED2"/>
    <w:rsid w:val="00552495"/>
    <w:rsid w:val="005657CC"/>
    <w:rsid w:val="00585D9B"/>
    <w:rsid w:val="005A3617"/>
    <w:rsid w:val="005C725E"/>
    <w:rsid w:val="005D28FC"/>
    <w:rsid w:val="006060F4"/>
    <w:rsid w:val="006100D1"/>
    <w:rsid w:val="00616A7B"/>
    <w:rsid w:val="006269AA"/>
    <w:rsid w:val="00646A71"/>
    <w:rsid w:val="006B3057"/>
    <w:rsid w:val="006E57F2"/>
    <w:rsid w:val="00710D1F"/>
    <w:rsid w:val="00712904"/>
    <w:rsid w:val="00717622"/>
    <w:rsid w:val="007251EA"/>
    <w:rsid w:val="00745182"/>
    <w:rsid w:val="007777D7"/>
    <w:rsid w:val="00782B52"/>
    <w:rsid w:val="007A6CDA"/>
    <w:rsid w:val="007B1B92"/>
    <w:rsid w:val="007D6C4E"/>
    <w:rsid w:val="007E2EE5"/>
    <w:rsid w:val="007F3773"/>
    <w:rsid w:val="00807A15"/>
    <w:rsid w:val="00822ABB"/>
    <w:rsid w:val="008265D3"/>
    <w:rsid w:val="00831776"/>
    <w:rsid w:val="008359C1"/>
    <w:rsid w:val="008514C6"/>
    <w:rsid w:val="00855478"/>
    <w:rsid w:val="008757F6"/>
    <w:rsid w:val="0089255C"/>
    <w:rsid w:val="008C0042"/>
    <w:rsid w:val="008E7C8E"/>
    <w:rsid w:val="00904676"/>
    <w:rsid w:val="00936B83"/>
    <w:rsid w:val="00957D03"/>
    <w:rsid w:val="009B65FB"/>
    <w:rsid w:val="00A00578"/>
    <w:rsid w:val="00A23F37"/>
    <w:rsid w:val="00A64A8A"/>
    <w:rsid w:val="00AA7BBC"/>
    <w:rsid w:val="00AD240C"/>
    <w:rsid w:val="00AF156D"/>
    <w:rsid w:val="00AF53CD"/>
    <w:rsid w:val="00B00579"/>
    <w:rsid w:val="00B371E6"/>
    <w:rsid w:val="00B42928"/>
    <w:rsid w:val="00B87DB6"/>
    <w:rsid w:val="00BC3228"/>
    <w:rsid w:val="00BD47DB"/>
    <w:rsid w:val="00C12653"/>
    <w:rsid w:val="00C1435C"/>
    <w:rsid w:val="00C15C94"/>
    <w:rsid w:val="00C478AD"/>
    <w:rsid w:val="00C61235"/>
    <w:rsid w:val="00C707C1"/>
    <w:rsid w:val="00C743A5"/>
    <w:rsid w:val="00C90DEA"/>
    <w:rsid w:val="00CB04CA"/>
    <w:rsid w:val="00CB489F"/>
    <w:rsid w:val="00CF3E28"/>
    <w:rsid w:val="00D61F89"/>
    <w:rsid w:val="00D63183"/>
    <w:rsid w:val="00D9070F"/>
    <w:rsid w:val="00DA76DD"/>
    <w:rsid w:val="00DC7C6D"/>
    <w:rsid w:val="00DD0B36"/>
    <w:rsid w:val="00DE73DC"/>
    <w:rsid w:val="00E91C6C"/>
    <w:rsid w:val="00ED3213"/>
    <w:rsid w:val="00ED5ED0"/>
    <w:rsid w:val="00EE2FF5"/>
    <w:rsid w:val="00EE56A7"/>
    <w:rsid w:val="00EF4F33"/>
    <w:rsid w:val="00F05A21"/>
    <w:rsid w:val="00F205CD"/>
    <w:rsid w:val="00F37A2B"/>
    <w:rsid w:val="00F423E3"/>
    <w:rsid w:val="00F745A4"/>
    <w:rsid w:val="00F74670"/>
    <w:rsid w:val="00F76895"/>
    <w:rsid w:val="00F83532"/>
    <w:rsid w:val="00F90591"/>
    <w:rsid w:val="00FB4DD7"/>
    <w:rsid w:val="00FD04A5"/>
    <w:rsid w:val="00FD18C7"/>
    <w:rsid w:val="02A7F2B9"/>
    <w:rsid w:val="0342C90A"/>
    <w:rsid w:val="03881D38"/>
    <w:rsid w:val="0399903A"/>
    <w:rsid w:val="04833AF6"/>
    <w:rsid w:val="0CCF46CE"/>
    <w:rsid w:val="0D6EB6A0"/>
    <w:rsid w:val="14D313F5"/>
    <w:rsid w:val="155FD3FE"/>
    <w:rsid w:val="18A52574"/>
    <w:rsid w:val="1C4F60DD"/>
    <w:rsid w:val="1F92EE40"/>
    <w:rsid w:val="1FF6E02D"/>
    <w:rsid w:val="202867D2"/>
    <w:rsid w:val="21304F48"/>
    <w:rsid w:val="217AA510"/>
    <w:rsid w:val="2201E2C8"/>
    <w:rsid w:val="22F9D8ED"/>
    <w:rsid w:val="23271CB4"/>
    <w:rsid w:val="2F977151"/>
    <w:rsid w:val="310BCB63"/>
    <w:rsid w:val="32C525CF"/>
    <w:rsid w:val="32CAB2F3"/>
    <w:rsid w:val="3378D50D"/>
    <w:rsid w:val="33FACACF"/>
    <w:rsid w:val="35A1A2DD"/>
    <w:rsid w:val="3AD77ABE"/>
    <w:rsid w:val="440FC650"/>
    <w:rsid w:val="45910220"/>
    <w:rsid w:val="4609EF51"/>
    <w:rsid w:val="464D3088"/>
    <w:rsid w:val="48E56EB0"/>
    <w:rsid w:val="48F26F54"/>
    <w:rsid w:val="49EFA27F"/>
    <w:rsid w:val="4CCE1D36"/>
    <w:rsid w:val="4E809761"/>
    <w:rsid w:val="4FB696EE"/>
    <w:rsid w:val="510D0B40"/>
    <w:rsid w:val="5145B915"/>
    <w:rsid w:val="519E16E7"/>
    <w:rsid w:val="5208B6ED"/>
    <w:rsid w:val="548E9153"/>
    <w:rsid w:val="55972542"/>
    <w:rsid w:val="56CE339D"/>
    <w:rsid w:val="60EE71FF"/>
    <w:rsid w:val="62F13480"/>
    <w:rsid w:val="65247CFA"/>
    <w:rsid w:val="65BFDF9A"/>
    <w:rsid w:val="69101F2A"/>
    <w:rsid w:val="6EE9747F"/>
    <w:rsid w:val="6F543D32"/>
    <w:rsid w:val="6FDA214F"/>
    <w:rsid w:val="70015805"/>
    <w:rsid w:val="727936E1"/>
    <w:rsid w:val="7346D305"/>
    <w:rsid w:val="741DCBDB"/>
    <w:rsid w:val="749485C6"/>
    <w:rsid w:val="7618C16C"/>
    <w:rsid w:val="767B1BA6"/>
    <w:rsid w:val="76A3A3C6"/>
    <w:rsid w:val="7CA637EE"/>
    <w:rsid w:val="7E993B45"/>
    <w:rsid w:val="7FE145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02D93"/>
  <w15:docId w15:val="{3698D7C8-7D23-4C82-BEF6-103F6EF6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622"/>
  </w:style>
  <w:style w:type="paragraph" w:styleId="Heading2">
    <w:name w:val="heading 2"/>
    <w:basedOn w:val="Normal"/>
    <w:next w:val="Normal"/>
    <w:link w:val="Heading2Char"/>
    <w:qFormat/>
    <w:rsid w:val="0014402F"/>
    <w:pPr>
      <w:keepNext/>
      <w:spacing w:after="0" w:line="240" w:lineRule="auto"/>
      <w:outlineLvl w:val="1"/>
    </w:pPr>
    <w:rPr>
      <w:rFonts w:ascii="Times New Roman" w:eastAsia="Times New Roman" w:hAnsi="Times New Roman" w:cs="Times New Roman"/>
      <w:b/>
      <w:bCs/>
      <w:sz w:val="24"/>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C61"/>
    <w:pPr>
      <w:ind w:left="720"/>
      <w:contextualSpacing/>
    </w:pPr>
  </w:style>
  <w:style w:type="paragraph" w:styleId="Header">
    <w:name w:val="header"/>
    <w:basedOn w:val="Normal"/>
    <w:link w:val="HeaderChar"/>
    <w:uiPriority w:val="99"/>
    <w:unhideWhenUsed/>
    <w:rsid w:val="00447E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E77"/>
  </w:style>
  <w:style w:type="paragraph" w:styleId="Footer">
    <w:name w:val="footer"/>
    <w:basedOn w:val="Normal"/>
    <w:link w:val="FooterChar"/>
    <w:uiPriority w:val="99"/>
    <w:unhideWhenUsed/>
    <w:rsid w:val="00447E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E77"/>
  </w:style>
  <w:style w:type="paragraph" w:styleId="Revision">
    <w:name w:val="Revision"/>
    <w:hidden/>
    <w:uiPriority w:val="99"/>
    <w:semiHidden/>
    <w:rsid w:val="0014402F"/>
    <w:pPr>
      <w:spacing w:after="0" w:line="240" w:lineRule="auto"/>
    </w:pPr>
  </w:style>
  <w:style w:type="character" w:customStyle="1" w:styleId="Heading2Char">
    <w:name w:val="Heading 2 Char"/>
    <w:basedOn w:val="DefaultParagraphFont"/>
    <w:link w:val="Heading2"/>
    <w:rsid w:val="0014402F"/>
    <w:rPr>
      <w:rFonts w:ascii="Times New Roman" w:eastAsia="Times New Roman" w:hAnsi="Times New Roman" w:cs="Times New Roman"/>
      <w:b/>
      <w:bCs/>
      <w:sz w:val="24"/>
      <w:szCs w:val="20"/>
      <w:u w:val="single"/>
    </w:rPr>
  </w:style>
  <w:style w:type="character" w:styleId="CommentReference">
    <w:name w:val="annotation reference"/>
    <w:basedOn w:val="DefaultParagraphFont"/>
    <w:uiPriority w:val="99"/>
    <w:semiHidden/>
    <w:unhideWhenUsed/>
    <w:rsid w:val="001713A0"/>
    <w:rPr>
      <w:sz w:val="16"/>
      <w:szCs w:val="16"/>
    </w:rPr>
  </w:style>
  <w:style w:type="paragraph" w:styleId="CommentText">
    <w:name w:val="annotation text"/>
    <w:basedOn w:val="Normal"/>
    <w:link w:val="CommentTextChar"/>
    <w:uiPriority w:val="99"/>
    <w:unhideWhenUsed/>
    <w:rsid w:val="001713A0"/>
    <w:pPr>
      <w:spacing w:line="240" w:lineRule="auto"/>
    </w:pPr>
    <w:rPr>
      <w:sz w:val="20"/>
      <w:szCs w:val="20"/>
    </w:rPr>
  </w:style>
  <w:style w:type="character" w:customStyle="1" w:styleId="CommentTextChar">
    <w:name w:val="Comment Text Char"/>
    <w:basedOn w:val="DefaultParagraphFont"/>
    <w:link w:val="CommentText"/>
    <w:uiPriority w:val="99"/>
    <w:rsid w:val="001713A0"/>
    <w:rPr>
      <w:sz w:val="20"/>
      <w:szCs w:val="20"/>
    </w:rPr>
  </w:style>
  <w:style w:type="paragraph" w:styleId="CommentSubject">
    <w:name w:val="annotation subject"/>
    <w:basedOn w:val="CommentText"/>
    <w:next w:val="CommentText"/>
    <w:link w:val="CommentSubjectChar"/>
    <w:uiPriority w:val="99"/>
    <w:semiHidden/>
    <w:unhideWhenUsed/>
    <w:rsid w:val="001713A0"/>
    <w:rPr>
      <w:b/>
      <w:bCs/>
    </w:rPr>
  </w:style>
  <w:style w:type="character" w:customStyle="1" w:styleId="CommentSubjectChar">
    <w:name w:val="Comment Subject Char"/>
    <w:basedOn w:val="CommentTextChar"/>
    <w:link w:val="CommentSubject"/>
    <w:uiPriority w:val="99"/>
    <w:semiHidden/>
    <w:rsid w:val="001713A0"/>
    <w:rPr>
      <w:b/>
      <w:bCs/>
      <w:sz w:val="20"/>
      <w:szCs w:val="20"/>
    </w:rPr>
  </w:style>
  <w:style w:type="character" w:customStyle="1" w:styleId="normaltextrun">
    <w:name w:val="normaltextrun"/>
    <w:basedOn w:val="DefaultParagraphFont"/>
    <w:rsid w:val="00782B52"/>
  </w:style>
  <w:style w:type="character" w:customStyle="1" w:styleId="eop">
    <w:name w:val="eop"/>
    <w:basedOn w:val="DefaultParagraphFont"/>
    <w:rsid w:val="00782B52"/>
  </w:style>
  <w:style w:type="character" w:styleId="Hyperlink">
    <w:name w:val="Hyperlink"/>
    <w:basedOn w:val="DefaultParagraphFont"/>
    <w:uiPriority w:val="99"/>
    <w:unhideWhenUsed/>
    <w:rsid w:val="00477151"/>
    <w:rPr>
      <w:color w:val="0000FF" w:themeColor="hyperlink"/>
      <w:u w:val="single"/>
    </w:rPr>
  </w:style>
  <w:style w:type="character" w:styleId="UnresolvedMention">
    <w:name w:val="Unresolved Mention"/>
    <w:basedOn w:val="DefaultParagraphFont"/>
    <w:uiPriority w:val="99"/>
    <w:semiHidden/>
    <w:unhideWhenUsed/>
    <w:rsid w:val="00477151"/>
    <w:rPr>
      <w:color w:val="605E5C"/>
      <w:shd w:val="clear" w:color="auto" w:fill="E1DFDD"/>
    </w:rPr>
  </w:style>
  <w:style w:type="paragraph" w:styleId="NormalWeb">
    <w:name w:val="Normal (Web)"/>
    <w:basedOn w:val="Normal"/>
    <w:uiPriority w:val="99"/>
    <w:semiHidden/>
    <w:unhideWhenUsed/>
    <w:rsid w:val="00352A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239156">
      <w:bodyDiv w:val="1"/>
      <w:marLeft w:val="0"/>
      <w:marRight w:val="0"/>
      <w:marTop w:val="0"/>
      <w:marBottom w:val="0"/>
      <w:divBdr>
        <w:top w:val="none" w:sz="0" w:space="0" w:color="auto"/>
        <w:left w:val="none" w:sz="0" w:space="0" w:color="auto"/>
        <w:bottom w:val="none" w:sz="0" w:space="0" w:color="auto"/>
        <w:right w:val="none" w:sz="0" w:space="0" w:color="auto"/>
      </w:divBdr>
    </w:div>
    <w:div w:id="676268082">
      <w:bodyDiv w:val="1"/>
      <w:marLeft w:val="0"/>
      <w:marRight w:val="0"/>
      <w:marTop w:val="0"/>
      <w:marBottom w:val="0"/>
      <w:divBdr>
        <w:top w:val="none" w:sz="0" w:space="0" w:color="auto"/>
        <w:left w:val="none" w:sz="0" w:space="0" w:color="auto"/>
        <w:bottom w:val="none" w:sz="0" w:space="0" w:color="auto"/>
        <w:right w:val="none" w:sz="0" w:space="0" w:color="auto"/>
      </w:divBdr>
      <w:divsChild>
        <w:div w:id="1720518930">
          <w:marLeft w:val="0"/>
          <w:marRight w:val="0"/>
          <w:marTop w:val="0"/>
          <w:marBottom w:val="0"/>
          <w:divBdr>
            <w:top w:val="none" w:sz="0" w:space="0" w:color="auto"/>
            <w:left w:val="none" w:sz="0" w:space="0" w:color="auto"/>
            <w:bottom w:val="none" w:sz="0" w:space="0" w:color="auto"/>
            <w:right w:val="none" w:sz="0" w:space="0" w:color="auto"/>
          </w:divBdr>
        </w:div>
        <w:div w:id="2018381406">
          <w:marLeft w:val="0"/>
          <w:marRight w:val="0"/>
          <w:marTop w:val="0"/>
          <w:marBottom w:val="0"/>
          <w:divBdr>
            <w:top w:val="none" w:sz="0" w:space="0" w:color="auto"/>
            <w:left w:val="none" w:sz="0" w:space="0" w:color="auto"/>
            <w:bottom w:val="none" w:sz="0" w:space="0" w:color="auto"/>
            <w:right w:val="none" w:sz="0" w:space="0" w:color="auto"/>
          </w:divBdr>
          <w:divsChild>
            <w:div w:id="53819146">
              <w:marLeft w:val="0"/>
              <w:marRight w:val="0"/>
              <w:marTop w:val="0"/>
              <w:marBottom w:val="0"/>
              <w:divBdr>
                <w:top w:val="none" w:sz="0" w:space="0" w:color="auto"/>
                <w:left w:val="none" w:sz="0" w:space="0" w:color="auto"/>
                <w:bottom w:val="none" w:sz="0" w:space="0" w:color="auto"/>
                <w:right w:val="none" w:sz="0" w:space="0" w:color="auto"/>
              </w:divBdr>
            </w:div>
            <w:div w:id="63140292">
              <w:marLeft w:val="0"/>
              <w:marRight w:val="0"/>
              <w:marTop w:val="0"/>
              <w:marBottom w:val="0"/>
              <w:divBdr>
                <w:top w:val="none" w:sz="0" w:space="0" w:color="auto"/>
                <w:left w:val="none" w:sz="0" w:space="0" w:color="auto"/>
                <w:bottom w:val="none" w:sz="0" w:space="0" w:color="auto"/>
                <w:right w:val="none" w:sz="0" w:space="0" w:color="auto"/>
              </w:divBdr>
            </w:div>
            <w:div w:id="239218437">
              <w:marLeft w:val="0"/>
              <w:marRight w:val="0"/>
              <w:marTop w:val="0"/>
              <w:marBottom w:val="0"/>
              <w:divBdr>
                <w:top w:val="none" w:sz="0" w:space="0" w:color="auto"/>
                <w:left w:val="none" w:sz="0" w:space="0" w:color="auto"/>
                <w:bottom w:val="none" w:sz="0" w:space="0" w:color="auto"/>
                <w:right w:val="none" w:sz="0" w:space="0" w:color="auto"/>
              </w:divBdr>
            </w:div>
            <w:div w:id="313147781">
              <w:marLeft w:val="0"/>
              <w:marRight w:val="0"/>
              <w:marTop w:val="0"/>
              <w:marBottom w:val="0"/>
              <w:divBdr>
                <w:top w:val="none" w:sz="0" w:space="0" w:color="auto"/>
                <w:left w:val="none" w:sz="0" w:space="0" w:color="auto"/>
                <w:bottom w:val="none" w:sz="0" w:space="0" w:color="auto"/>
                <w:right w:val="none" w:sz="0" w:space="0" w:color="auto"/>
              </w:divBdr>
            </w:div>
            <w:div w:id="511333974">
              <w:marLeft w:val="0"/>
              <w:marRight w:val="0"/>
              <w:marTop w:val="0"/>
              <w:marBottom w:val="0"/>
              <w:divBdr>
                <w:top w:val="none" w:sz="0" w:space="0" w:color="auto"/>
                <w:left w:val="none" w:sz="0" w:space="0" w:color="auto"/>
                <w:bottom w:val="none" w:sz="0" w:space="0" w:color="auto"/>
                <w:right w:val="none" w:sz="0" w:space="0" w:color="auto"/>
              </w:divBdr>
            </w:div>
            <w:div w:id="751198292">
              <w:marLeft w:val="0"/>
              <w:marRight w:val="0"/>
              <w:marTop w:val="0"/>
              <w:marBottom w:val="0"/>
              <w:divBdr>
                <w:top w:val="none" w:sz="0" w:space="0" w:color="auto"/>
                <w:left w:val="none" w:sz="0" w:space="0" w:color="auto"/>
                <w:bottom w:val="none" w:sz="0" w:space="0" w:color="auto"/>
                <w:right w:val="none" w:sz="0" w:space="0" w:color="auto"/>
              </w:divBdr>
            </w:div>
            <w:div w:id="1469396336">
              <w:marLeft w:val="0"/>
              <w:marRight w:val="0"/>
              <w:marTop w:val="0"/>
              <w:marBottom w:val="0"/>
              <w:divBdr>
                <w:top w:val="none" w:sz="0" w:space="0" w:color="auto"/>
                <w:left w:val="none" w:sz="0" w:space="0" w:color="auto"/>
                <w:bottom w:val="none" w:sz="0" w:space="0" w:color="auto"/>
                <w:right w:val="none" w:sz="0" w:space="0" w:color="auto"/>
              </w:divBdr>
            </w:div>
            <w:div w:id="1601135183">
              <w:marLeft w:val="0"/>
              <w:marRight w:val="0"/>
              <w:marTop w:val="0"/>
              <w:marBottom w:val="0"/>
              <w:divBdr>
                <w:top w:val="none" w:sz="0" w:space="0" w:color="auto"/>
                <w:left w:val="none" w:sz="0" w:space="0" w:color="auto"/>
                <w:bottom w:val="none" w:sz="0" w:space="0" w:color="auto"/>
                <w:right w:val="none" w:sz="0" w:space="0" w:color="auto"/>
              </w:divBdr>
            </w:div>
            <w:div w:id="19712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16622">
      <w:bodyDiv w:val="1"/>
      <w:marLeft w:val="0"/>
      <w:marRight w:val="0"/>
      <w:marTop w:val="0"/>
      <w:marBottom w:val="0"/>
      <w:divBdr>
        <w:top w:val="none" w:sz="0" w:space="0" w:color="auto"/>
        <w:left w:val="none" w:sz="0" w:space="0" w:color="auto"/>
        <w:bottom w:val="none" w:sz="0" w:space="0" w:color="auto"/>
        <w:right w:val="none" w:sz="0" w:space="0" w:color="auto"/>
      </w:divBdr>
    </w:div>
    <w:div w:id="846870819">
      <w:bodyDiv w:val="1"/>
      <w:marLeft w:val="0"/>
      <w:marRight w:val="0"/>
      <w:marTop w:val="0"/>
      <w:marBottom w:val="0"/>
      <w:divBdr>
        <w:top w:val="none" w:sz="0" w:space="0" w:color="auto"/>
        <w:left w:val="none" w:sz="0" w:space="0" w:color="auto"/>
        <w:bottom w:val="none" w:sz="0" w:space="0" w:color="auto"/>
        <w:right w:val="none" w:sz="0" w:space="0" w:color="auto"/>
      </w:divBdr>
    </w:div>
    <w:div w:id="974874450">
      <w:bodyDiv w:val="1"/>
      <w:marLeft w:val="0"/>
      <w:marRight w:val="0"/>
      <w:marTop w:val="0"/>
      <w:marBottom w:val="0"/>
      <w:divBdr>
        <w:top w:val="none" w:sz="0" w:space="0" w:color="auto"/>
        <w:left w:val="none" w:sz="0" w:space="0" w:color="auto"/>
        <w:bottom w:val="none" w:sz="0" w:space="0" w:color="auto"/>
        <w:right w:val="none" w:sz="0" w:space="0" w:color="auto"/>
      </w:divBdr>
    </w:div>
    <w:div w:id="1716735625">
      <w:bodyDiv w:val="1"/>
      <w:marLeft w:val="0"/>
      <w:marRight w:val="0"/>
      <w:marTop w:val="0"/>
      <w:marBottom w:val="0"/>
      <w:divBdr>
        <w:top w:val="none" w:sz="0" w:space="0" w:color="auto"/>
        <w:left w:val="none" w:sz="0" w:space="0" w:color="auto"/>
        <w:bottom w:val="none" w:sz="0" w:space="0" w:color="auto"/>
        <w:right w:val="none" w:sz="0" w:space="0" w:color="auto"/>
      </w:divBdr>
    </w:div>
    <w:div w:id="1791972211">
      <w:bodyDiv w:val="1"/>
      <w:marLeft w:val="0"/>
      <w:marRight w:val="0"/>
      <w:marTop w:val="0"/>
      <w:marBottom w:val="0"/>
      <w:divBdr>
        <w:top w:val="none" w:sz="0" w:space="0" w:color="auto"/>
        <w:left w:val="none" w:sz="0" w:space="0" w:color="auto"/>
        <w:bottom w:val="none" w:sz="0" w:space="0" w:color="auto"/>
        <w:right w:val="none" w:sz="0" w:space="0" w:color="auto"/>
      </w:divBdr>
      <w:divsChild>
        <w:div w:id="708116626">
          <w:marLeft w:val="0"/>
          <w:marRight w:val="0"/>
          <w:marTop w:val="0"/>
          <w:marBottom w:val="0"/>
          <w:divBdr>
            <w:top w:val="none" w:sz="0" w:space="0" w:color="auto"/>
            <w:left w:val="none" w:sz="0" w:space="0" w:color="auto"/>
            <w:bottom w:val="none" w:sz="0" w:space="0" w:color="auto"/>
            <w:right w:val="none" w:sz="0" w:space="0" w:color="auto"/>
          </w:divBdr>
          <w:divsChild>
            <w:div w:id="325982066">
              <w:marLeft w:val="0"/>
              <w:marRight w:val="0"/>
              <w:marTop w:val="0"/>
              <w:marBottom w:val="0"/>
              <w:divBdr>
                <w:top w:val="none" w:sz="0" w:space="0" w:color="auto"/>
                <w:left w:val="none" w:sz="0" w:space="0" w:color="auto"/>
                <w:bottom w:val="none" w:sz="0" w:space="0" w:color="auto"/>
                <w:right w:val="none" w:sz="0" w:space="0" w:color="auto"/>
              </w:divBdr>
            </w:div>
            <w:div w:id="486243717">
              <w:marLeft w:val="0"/>
              <w:marRight w:val="0"/>
              <w:marTop w:val="0"/>
              <w:marBottom w:val="0"/>
              <w:divBdr>
                <w:top w:val="none" w:sz="0" w:space="0" w:color="auto"/>
                <w:left w:val="none" w:sz="0" w:space="0" w:color="auto"/>
                <w:bottom w:val="none" w:sz="0" w:space="0" w:color="auto"/>
                <w:right w:val="none" w:sz="0" w:space="0" w:color="auto"/>
              </w:divBdr>
            </w:div>
            <w:div w:id="642194805">
              <w:marLeft w:val="0"/>
              <w:marRight w:val="0"/>
              <w:marTop w:val="0"/>
              <w:marBottom w:val="0"/>
              <w:divBdr>
                <w:top w:val="none" w:sz="0" w:space="0" w:color="auto"/>
                <w:left w:val="none" w:sz="0" w:space="0" w:color="auto"/>
                <w:bottom w:val="none" w:sz="0" w:space="0" w:color="auto"/>
                <w:right w:val="none" w:sz="0" w:space="0" w:color="auto"/>
              </w:divBdr>
            </w:div>
            <w:div w:id="1138835649">
              <w:marLeft w:val="0"/>
              <w:marRight w:val="0"/>
              <w:marTop w:val="0"/>
              <w:marBottom w:val="0"/>
              <w:divBdr>
                <w:top w:val="none" w:sz="0" w:space="0" w:color="auto"/>
                <w:left w:val="none" w:sz="0" w:space="0" w:color="auto"/>
                <w:bottom w:val="none" w:sz="0" w:space="0" w:color="auto"/>
                <w:right w:val="none" w:sz="0" w:space="0" w:color="auto"/>
              </w:divBdr>
            </w:div>
            <w:div w:id="1162282231">
              <w:marLeft w:val="0"/>
              <w:marRight w:val="0"/>
              <w:marTop w:val="0"/>
              <w:marBottom w:val="0"/>
              <w:divBdr>
                <w:top w:val="none" w:sz="0" w:space="0" w:color="auto"/>
                <w:left w:val="none" w:sz="0" w:space="0" w:color="auto"/>
                <w:bottom w:val="none" w:sz="0" w:space="0" w:color="auto"/>
                <w:right w:val="none" w:sz="0" w:space="0" w:color="auto"/>
              </w:divBdr>
            </w:div>
            <w:div w:id="1178428124">
              <w:marLeft w:val="0"/>
              <w:marRight w:val="0"/>
              <w:marTop w:val="0"/>
              <w:marBottom w:val="0"/>
              <w:divBdr>
                <w:top w:val="none" w:sz="0" w:space="0" w:color="auto"/>
                <w:left w:val="none" w:sz="0" w:space="0" w:color="auto"/>
                <w:bottom w:val="none" w:sz="0" w:space="0" w:color="auto"/>
                <w:right w:val="none" w:sz="0" w:space="0" w:color="auto"/>
              </w:divBdr>
            </w:div>
            <w:div w:id="1258177648">
              <w:marLeft w:val="0"/>
              <w:marRight w:val="0"/>
              <w:marTop w:val="0"/>
              <w:marBottom w:val="0"/>
              <w:divBdr>
                <w:top w:val="none" w:sz="0" w:space="0" w:color="auto"/>
                <w:left w:val="none" w:sz="0" w:space="0" w:color="auto"/>
                <w:bottom w:val="none" w:sz="0" w:space="0" w:color="auto"/>
                <w:right w:val="none" w:sz="0" w:space="0" w:color="auto"/>
              </w:divBdr>
            </w:div>
            <w:div w:id="1291739767">
              <w:marLeft w:val="0"/>
              <w:marRight w:val="0"/>
              <w:marTop w:val="0"/>
              <w:marBottom w:val="0"/>
              <w:divBdr>
                <w:top w:val="none" w:sz="0" w:space="0" w:color="auto"/>
                <w:left w:val="none" w:sz="0" w:space="0" w:color="auto"/>
                <w:bottom w:val="none" w:sz="0" w:space="0" w:color="auto"/>
                <w:right w:val="none" w:sz="0" w:space="0" w:color="auto"/>
              </w:divBdr>
            </w:div>
            <w:div w:id="1950235033">
              <w:marLeft w:val="0"/>
              <w:marRight w:val="0"/>
              <w:marTop w:val="0"/>
              <w:marBottom w:val="0"/>
              <w:divBdr>
                <w:top w:val="none" w:sz="0" w:space="0" w:color="auto"/>
                <w:left w:val="none" w:sz="0" w:space="0" w:color="auto"/>
                <w:bottom w:val="none" w:sz="0" w:space="0" w:color="auto"/>
                <w:right w:val="none" w:sz="0" w:space="0" w:color="auto"/>
              </w:divBdr>
            </w:div>
          </w:divsChild>
        </w:div>
        <w:div w:id="847208580">
          <w:marLeft w:val="0"/>
          <w:marRight w:val="0"/>
          <w:marTop w:val="0"/>
          <w:marBottom w:val="0"/>
          <w:divBdr>
            <w:top w:val="none" w:sz="0" w:space="0" w:color="auto"/>
            <w:left w:val="none" w:sz="0" w:space="0" w:color="auto"/>
            <w:bottom w:val="none" w:sz="0" w:space="0" w:color="auto"/>
            <w:right w:val="none" w:sz="0" w:space="0" w:color="auto"/>
          </w:divBdr>
        </w:div>
      </w:divsChild>
    </w:div>
    <w:div w:id="214361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BCFF8CC1768B49A526B48AB2FC634C" ma:contentTypeVersion="16" ma:contentTypeDescription="Create a new document." ma:contentTypeScope="" ma:versionID="ecf505aa515da52814df7361e7159953">
  <xsd:schema xmlns:xsd="http://www.w3.org/2001/XMLSchema" xmlns:xs="http://www.w3.org/2001/XMLSchema" xmlns:p="http://schemas.microsoft.com/office/2006/metadata/properties" xmlns:ns2="0d447a65-37b8-41f8-8c48-5c600abcc752" xmlns:ns3="13b93654-e137-4135-b7f4-92b31e9b726e" targetNamespace="http://schemas.microsoft.com/office/2006/metadata/properties" ma:root="true" ma:fieldsID="63d5c5581e76a86c3de3b3665b84b6d7" ns2:_="" ns3:_="">
    <xsd:import namespace="0d447a65-37b8-41f8-8c48-5c600abcc752"/>
    <xsd:import namespace="13b93654-e137-4135-b7f4-92b31e9b72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47a65-37b8-41f8-8c48-5c600abcc7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3662af4-ed0b-4902-ad30-568a637b9aed}" ma:internalName="TaxCatchAll" ma:showField="CatchAllData" ma:web="0d447a65-37b8-41f8-8c48-5c600abcc7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b93654-e137-4135-b7f4-92b31e9b72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42b5b26-82f5-4c6b-bea7-9d7694c1e6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b93654-e137-4135-b7f4-92b31e9b726e">
      <Terms xmlns="http://schemas.microsoft.com/office/infopath/2007/PartnerControls"/>
    </lcf76f155ced4ddcb4097134ff3c332f>
    <TaxCatchAll xmlns="0d447a65-37b8-41f8-8c48-5c600abcc752" xsi:nil="true"/>
  </documentManagement>
</p:properties>
</file>

<file path=customXml/itemProps1.xml><?xml version="1.0" encoding="utf-8"?>
<ds:datastoreItem xmlns:ds="http://schemas.openxmlformats.org/officeDocument/2006/customXml" ds:itemID="{A67CC994-1CDE-4E03-B55C-38C738BB9C6A}">
  <ds:schemaRefs>
    <ds:schemaRef ds:uri="http://schemas.microsoft.com/sharepoint/v3/contenttype/forms"/>
  </ds:schemaRefs>
</ds:datastoreItem>
</file>

<file path=customXml/itemProps2.xml><?xml version="1.0" encoding="utf-8"?>
<ds:datastoreItem xmlns:ds="http://schemas.openxmlformats.org/officeDocument/2006/customXml" ds:itemID="{3323F0AD-5B18-4702-8BA2-9625B91BE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47a65-37b8-41f8-8c48-5c600abcc752"/>
    <ds:schemaRef ds:uri="13b93654-e137-4135-b7f4-92b31e9b7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ACBE62-A110-441C-8A0A-7C997B05F467}">
  <ds:schemaRefs>
    <ds:schemaRef ds:uri="http://schemas.microsoft.com/office/2006/metadata/properties"/>
    <ds:schemaRef ds:uri="http://schemas.microsoft.com/office/infopath/2007/PartnerControls"/>
    <ds:schemaRef ds:uri="13b93654-e137-4135-b7f4-92b31e9b726e"/>
    <ds:schemaRef ds:uri="0d447a65-37b8-41f8-8c48-5c600abcc75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5093</Characters>
  <Application>Microsoft Office Word</Application>
  <DocSecurity>0</DocSecurity>
  <Lines>42</Lines>
  <Paragraphs>11</Paragraphs>
  <ScaleCrop>false</ScaleCrop>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Kenney</dc:creator>
  <cp:keywords/>
  <cp:lastModifiedBy>Leah McLean</cp:lastModifiedBy>
  <cp:revision>2</cp:revision>
  <cp:lastPrinted>2025-08-18T17:13:00Z</cp:lastPrinted>
  <dcterms:created xsi:type="dcterms:W3CDTF">2025-08-18T19:14:00Z</dcterms:created>
  <dcterms:modified xsi:type="dcterms:W3CDTF">2025-08-18T19:14:00Z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0x010100A8BCFF8CC1768B49A526B48AB2FC634C</vt:lpwstr>
  </property>
  <property fmtid="{D5CDD505-2E9C-101B-9397-08002B2CF9AE}" pid="3" name="MediaServiceImageTags">
    <vt:lpwstr/>
  </property>
  <property fmtid="{D5CDD505-2E9C-101B-9397-08002B2CF9AE}" pid="4" name="MSIP_Label_024266f0-f6cc-441b-832a-c62fb7775011_Enabled">
    <vt:lpwstr>true</vt:lpwstr>
  </property>
  <property fmtid="{D5CDD505-2E9C-101B-9397-08002B2CF9AE}" pid="5" name="MSIP_Label_024266f0-f6cc-441b-832a-c62fb7775011_SetDate">
    <vt:lpwstr>2025-02-14T20:51:59Z</vt:lpwstr>
  </property>
  <property fmtid="{D5CDD505-2E9C-101B-9397-08002B2CF9AE}" pid="6" name="MSIP_Label_024266f0-f6cc-441b-832a-c62fb7775011_Method">
    <vt:lpwstr>Standard</vt:lpwstr>
  </property>
  <property fmtid="{D5CDD505-2E9C-101B-9397-08002B2CF9AE}" pid="7" name="MSIP_Label_024266f0-f6cc-441b-832a-c62fb7775011_Name">
    <vt:lpwstr>Public</vt:lpwstr>
  </property>
  <property fmtid="{D5CDD505-2E9C-101B-9397-08002B2CF9AE}" pid="8" name="MSIP_Label_024266f0-f6cc-441b-832a-c62fb7775011_SiteId">
    <vt:lpwstr>11bfe7ed-a96d-47b8-93b9-f1d5ced7091b</vt:lpwstr>
  </property>
  <property fmtid="{D5CDD505-2E9C-101B-9397-08002B2CF9AE}" pid="9" name="MSIP_Label_024266f0-f6cc-441b-832a-c62fb7775011_ActionId">
    <vt:lpwstr>12cdfbb5-9e19-4855-b790-a0575c31ef64</vt:lpwstr>
  </property>
  <property fmtid="{D5CDD505-2E9C-101B-9397-08002B2CF9AE}" pid="10" name="MSIP_Label_024266f0-f6cc-441b-832a-c62fb7775011_ContentBits">
    <vt:lpwstr>0</vt:lpwstr>
  </property>
  <property fmtid="{D5CDD505-2E9C-101B-9397-08002B2CF9AE}" pid="11" name="MSIP_Label_024266f0-f6cc-441b-832a-c62fb7775011_Tag">
    <vt:lpwstr>10, 3, 0, 1</vt:lpwstr>
  </property>
</Properties>
</file>